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2E" w:rsidRDefault="009E1E2E" w:rsidP="000D6A30">
      <w:pPr>
        <w:pStyle w:val="a3"/>
      </w:pPr>
      <w:r>
        <w:t>ПОЛИТИКА</w:t>
      </w:r>
      <w:r w:rsidR="000D6A30">
        <w:t xml:space="preserve"> КОНФИДЕНЦИАЛЬНОСТИ </w:t>
      </w:r>
    </w:p>
    <w:p w:rsidR="009E1E2E" w:rsidRDefault="009E1E2E" w:rsidP="000D6A30">
      <w:pPr>
        <w:pStyle w:val="a3"/>
        <w:rPr>
          <w:rFonts w:ascii="DejaVuSansCondensed" w:hAnsi="DejaVuSansCondensed" w:cs="DejaVuSansCondensed"/>
          <w:sz w:val="21"/>
          <w:szCs w:val="21"/>
        </w:rPr>
      </w:pPr>
      <w:r>
        <w:rPr>
          <w:rFonts w:ascii="DejaVuSansCondensed" w:hAnsi="DejaVuSansCondensed" w:cs="DejaVuSansCondensed"/>
          <w:sz w:val="21"/>
          <w:szCs w:val="21"/>
        </w:rPr>
        <w:t>в отношении обработки персональных данных посетителей сайта</w:t>
      </w:r>
    </w:p>
    <w:p w:rsidR="009E1E2E" w:rsidRPr="000D6A30" w:rsidRDefault="009E1E2E" w:rsidP="000D6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6A30">
        <w:rPr>
          <w:rFonts w:ascii="Times New Roman" w:hAnsi="Times New Roman" w:cs="Times New Roman"/>
          <w:b/>
          <w:bCs/>
          <w:sz w:val="21"/>
          <w:szCs w:val="21"/>
        </w:rPr>
        <w:t>1. Общие положения</w:t>
      </w:r>
    </w:p>
    <w:p w:rsidR="000D6A30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1.1. Настоящая Политика в отношении обработки персональных данных (далее – «Политика»)</w:t>
      </w:r>
      <w:r w:rsidR="00326509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подготовлена в соответствии с п. 2 ч .1 ст. 18.1 Федерального закона Российской Федерации «О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персональных данных» №152-ФЗ от 27 июля 2006 года (далее – «Закон») и определяет позицию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юр.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="00326509">
        <w:rPr>
          <w:rFonts w:ascii="Times New Roman" w:hAnsi="Times New Roman" w:cs="Times New Roman"/>
          <w:sz w:val="21"/>
          <w:szCs w:val="21"/>
        </w:rPr>
        <w:t xml:space="preserve">лица: </w:t>
      </w:r>
    </w:p>
    <w:p w:rsidR="000D6A30" w:rsidRPr="000D6A30" w:rsidRDefault="009E1E2E" w:rsidP="000D6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D6A30">
        <w:rPr>
          <w:rFonts w:ascii="Times New Roman" w:hAnsi="Times New Roman" w:cs="Times New Roman"/>
          <w:b/>
          <w:sz w:val="21"/>
          <w:szCs w:val="21"/>
        </w:rPr>
        <w:t xml:space="preserve">ООО </w:t>
      </w:r>
      <w:r w:rsidR="000D6A30" w:rsidRPr="000D6A30">
        <w:rPr>
          <w:rFonts w:ascii="Times New Roman" w:hAnsi="Times New Roman" w:cs="Times New Roman"/>
          <w:b/>
          <w:sz w:val="21"/>
          <w:szCs w:val="21"/>
        </w:rPr>
        <w:t>«УКС «Жилстрой»</w:t>
      </w:r>
      <w:r w:rsidRPr="000D6A3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0D6A30" w:rsidRPr="000D6A30" w:rsidRDefault="009E1E2E" w:rsidP="000D6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6A30">
        <w:rPr>
          <w:rFonts w:ascii="Times New Roman" w:hAnsi="Times New Roman" w:cs="Times New Roman"/>
          <w:b/>
          <w:sz w:val="21"/>
          <w:szCs w:val="21"/>
        </w:rPr>
        <w:t xml:space="preserve">ОГРН: </w:t>
      </w:r>
      <w:r w:rsidR="000D6A30" w:rsidRPr="000D6A30">
        <w:rPr>
          <w:rFonts w:ascii="Times New Roman" w:hAnsi="Times New Roman" w:cs="Times New Roman"/>
          <w:b/>
        </w:rPr>
        <w:t>1051901009027 дата регистрации 11.04.2005 г.</w:t>
      </w:r>
    </w:p>
    <w:p w:rsidR="000D6A30" w:rsidRPr="000D6A30" w:rsidRDefault="009E1E2E" w:rsidP="000D6A30">
      <w:pPr>
        <w:spacing w:after="0"/>
        <w:rPr>
          <w:rFonts w:ascii="Times New Roman" w:hAnsi="Times New Roman" w:cs="Times New Roman"/>
          <w:b/>
        </w:rPr>
      </w:pPr>
      <w:r w:rsidRPr="000D6A30">
        <w:rPr>
          <w:rFonts w:ascii="Times New Roman" w:hAnsi="Times New Roman" w:cs="Times New Roman"/>
          <w:b/>
          <w:sz w:val="21"/>
          <w:szCs w:val="21"/>
        </w:rPr>
        <w:t xml:space="preserve">ИНН: </w:t>
      </w:r>
      <w:r w:rsidR="000D6A30" w:rsidRPr="000D6A30">
        <w:rPr>
          <w:rFonts w:ascii="Times New Roman" w:hAnsi="Times New Roman" w:cs="Times New Roman"/>
          <w:b/>
        </w:rPr>
        <w:t xml:space="preserve">1901066721, </w:t>
      </w:r>
    </w:p>
    <w:p w:rsidR="000D6A30" w:rsidRPr="000D6A30" w:rsidRDefault="009E1E2E" w:rsidP="000D6A30">
      <w:pPr>
        <w:spacing w:after="0"/>
        <w:rPr>
          <w:rFonts w:ascii="Times New Roman" w:hAnsi="Times New Roman" w:cs="Times New Roman"/>
          <w:b/>
        </w:rPr>
      </w:pPr>
      <w:r w:rsidRPr="000D6A30">
        <w:rPr>
          <w:rFonts w:ascii="Times New Roman" w:hAnsi="Times New Roman" w:cs="Times New Roman"/>
          <w:b/>
          <w:sz w:val="21"/>
          <w:szCs w:val="21"/>
        </w:rPr>
        <w:t xml:space="preserve">адрес регистрации: Россия, </w:t>
      </w:r>
      <w:r w:rsidR="000D6A30" w:rsidRPr="000D6A30">
        <w:rPr>
          <w:rFonts w:ascii="Times New Roman" w:hAnsi="Times New Roman" w:cs="Times New Roman"/>
          <w:b/>
        </w:rPr>
        <w:t>65500, Абакан, ул. Торосова, д.12, корпус 2, офис 60</w:t>
      </w:r>
      <w:r w:rsidR="00876B12">
        <w:rPr>
          <w:rFonts w:ascii="Times New Roman" w:hAnsi="Times New Roman" w:cs="Times New Roman"/>
          <w:b/>
        </w:rPr>
        <w:t xml:space="preserve"> «Н» </w:t>
      </w:r>
    </w:p>
    <w:p w:rsidR="009E1E2E" w:rsidRPr="000D6A30" w:rsidRDefault="009E1E2E" w:rsidP="000D6A30">
      <w:pPr>
        <w:rPr>
          <w:rFonts w:ascii="Times New Roman" w:hAnsi="Times New Roman" w:cs="Times New Roman"/>
        </w:rPr>
      </w:pPr>
      <w:bookmarkStart w:id="0" w:name="_GoBack"/>
      <w:bookmarkEnd w:id="0"/>
      <w:r w:rsidRPr="000D6A30">
        <w:rPr>
          <w:rFonts w:ascii="Times New Roman" w:hAnsi="Times New Roman" w:cs="Times New Roman"/>
          <w:sz w:val="21"/>
          <w:szCs w:val="21"/>
        </w:rPr>
        <w:t>и/или его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аффилированных лиц, (далее – «Компания») в области обработки и защиты персональных данных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(далее – «Данные»), соблюдения прав и свобод каждого человека и, в особенности, права на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неприкосновенность частной жизни, личную и семейную тайну.</w:t>
      </w:r>
    </w:p>
    <w:p w:rsidR="000D6A30" w:rsidRPr="000D6A30" w:rsidRDefault="000D6A30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E1E2E" w:rsidRPr="000D6A30" w:rsidRDefault="009E1E2E" w:rsidP="000D6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6A30">
        <w:rPr>
          <w:rFonts w:ascii="Times New Roman" w:hAnsi="Times New Roman" w:cs="Times New Roman"/>
          <w:b/>
          <w:bCs/>
          <w:sz w:val="21"/>
          <w:szCs w:val="21"/>
        </w:rPr>
        <w:t>2. Область применения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2.1. Настоящая Политика распространяется на Данные, полученные как до, так и после ввода в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действие настоящей Политики.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2.2. Понимая важность и ценность Данных, а также заботясь о соблюдении конституционных прав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граждан Российской Федерации и граждан других государств, Компания обеспечивает надежную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защиту Данных.</w:t>
      </w:r>
    </w:p>
    <w:p w:rsidR="000D6A30" w:rsidRPr="000D6A30" w:rsidRDefault="000D6A30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E1E2E" w:rsidRPr="000D6A30" w:rsidRDefault="009E1E2E" w:rsidP="000D6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6A30">
        <w:rPr>
          <w:rFonts w:ascii="Times New Roman" w:hAnsi="Times New Roman" w:cs="Times New Roman"/>
          <w:b/>
          <w:bCs/>
          <w:sz w:val="21"/>
          <w:szCs w:val="21"/>
        </w:rPr>
        <w:t>3. Определения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 xml:space="preserve">3.1. </w:t>
      </w:r>
      <w:proofErr w:type="gramStart"/>
      <w:r w:rsidRPr="000D6A30">
        <w:rPr>
          <w:rFonts w:ascii="Times New Roman" w:hAnsi="Times New Roman" w:cs="Times New Roman"/>
          <w:sz w:val="21"/>
          <w:szCs w:val="21"/>
        </w:rPr>
        <w:t>Под Данными понимается любая информация, относящаяся прямо или косвенно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к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определенному или определяемому физическому лицу (гражданину), т.е. к такой информации, в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частности, относятся: фамилия, имя, отчество, номер телефона, месторасположение, ссылка на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 xml:space="preserve">персональный сайт или </w:t>
      </w:r>
      <w:proofErr w:type="spellStart"/>
      <w:r w:rsidRPr="000D6A30">
        <w:rPr>
          <w:rFonts w:ascii="Times New Roman" w:hAnsi="Times New Roman" w:cs="Times New Roman"/>
          <w:sz w:val="21"/>
          <w:szCs w:val="21"/>
        </w:rPr>
        <w:t>соцсети</w:t>
      </w:r>
      <w:proofErr w:type="spellEnd"/>
      <w:r w:rsidRPr="000D6A3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D6A30">
        <w:rPr>
          <w:rFonts w:ascii="Times New Roman" w:hAnsi="Times New Roman" w:cs="Times New Roman"/>
          <w:sz w:val="21"/>
          <w:szCs w:val="21"/>
        </w:rPr>
        <w:t>ip</w:t>
      </w:r>
      <w:proofErr w:type="spellEnd"/>
      <w:r w:rsidRPr="000D6A30">
        <w:rPr>
          <w:rFonts w:ascii="Times New Roman" w:hAnsi="Times New Roman" w:cs="Times New Roman"/>
          <w:sz w:val="21"/>
          <w:szCs w:val="21"/>
        </w:rPr>
        <w:t xml:space="preserve"> адрес.</w:t>
      </w:r>
      <w:proofErr w:type="gramEnd"/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3.2. Под обработкой Данных понимается любое действие (операция) или совокупность действий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(операций) с Данными, совершаемых с использованием средств автоматизации и/или без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 xml:space="preserve">использования таких средств. </w:t>
      </w:r>
      <w:proofErr w:type="gramStart"/>
      <w:r w:rsidRPr="000D6A30">
        <w:rPr>
          <w:rFonts w:ascii="Times New Roman" w:hAnsi="Times New Roman" w:cs="Times New Roman"/>
          <w:sz w:val="21"/>
          <w:szCs w:val="21"/>
        </w:rPr>
        <w:t>К таким действиям (операциям) относятся: сбор, запись,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 </w:t>
      </w:r>
      <w:r w:rsidRPr="000D6A30">
        <w:rPr>
          <w:rFonts w:ascii="Times New Roman" w:hAnsi="Times New Roman" w:cs="Times New Roman"/>
          <w:sz w:val="21"/>
          <w:szCs w:val="21"/>
        </w:rPr>
        <w:t>систематизация, накопление, хранение, уточнение (обновление, изменение), извлечение,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использование, передача (распространение, предоставление, доступ), обезличивание,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блокирование, удаление, уничтожение Данных.</w:t>
      </w:r>
      <w:proofErr w:type="gramEnd"/>
    </w:p>
    <w:p w:rsidR="00AA004C" w:rsidRPr="000D6A30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3.3. Под безопасностью Данных понимается защищенность Данных от неправомерного и/или</w:t>
      </w:r>
      <w:r w:rsidR="00AA004C">
        <w:rPr>
          <w:rFonts w:ascii="Times New Roman" w:hAnsi="Times New Roman" w:cs="Times New Roman"/>
          <w:sz w:val="21"/>
          <w:szCs w:val="21"/>
        </w:rPr>
        <w:t xml:space="preserve">  </w:t>
      </w:r>
      <w:r w:rsidRPr="000D6A30">
        <w:rPr>
          <w:rFonts w:ascii="Times New Roman" w:hAnsi="Times New Roman" w:cs="Times New Roman"/>
          <w:sz w:val="21"/>
          <w:szCs w:val="21"/>
        </w:rPr>
        <w:t>несанкционированного доступа к ним, уничтожения, изменения, блокирования, копирования,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предоставления, распространения Данных, а также от иных неправомерных действий в отношении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Данных.</w:t>
      </w:r>
    </w:p>
    <w:p w:rsidR="000D6A30" w:rsidRPr="000D6A30" w:rsidRDefault="000D6A30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E1E2E" w:rsidRPr="000D6A30" w:rsidRDefault="009E1E2E" w:rsidP="000D6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6A30">
        <w:rPr>
          <w:rFonts w:ascii="Times New Roman" w:hAnsi="Times New Roman" w:cs="Times New Roman"/>
          <w:b/>
          <w:bCs/>
          <w:sz w:val="21"/>
          <w:szCs w:val="21"/>
        </w:rPr>
        <w:t>4. Правовые основания и цели обработки Данных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4.1. Обработка и обеспечение безопасности Данных в Компании осуществляется в соответствии с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требованиями Конституции Российской Федерации, Закона, Трудового кодекса Российской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Федерации, подзаконных актов, других определяющих случаи и особенности обработки Данных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федеральных законов Российской Федерации, руководящих и методических документов ФСТЭК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России и ФСБ России.</w:t>
      </w:r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E1E2E" w:rsidRPr="000D6A30" w:rsidRDefault="009E1E2E" w:rsidP="00AA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6A30">
        <w:rPr>
          <w:rFonts w:ascii="Times New Roman" w:hAnsi="Times New Roman" w:cs="Times New Roman"/>
          <w:b/>
          <w:bCs/>
          <w:sz w:val="21"/>
          <w:szCs w:val="21"/>
        </w:rPr>
        <w:t>4.2. Субъектами Данных, обрабатываемых Компанией, являются: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 xml:space="preserve">клиенты – потребители, в </w:t>
      </w:r>
      <w:proofErr w:type="spellStart"/>
      <w:r w:rsidRPr="000D6A30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Pr="000D6A30">
        <w:rPr>
          <w:rFonts w:ascii="Times New Roman" w:hAnsi="Times New Roman" w:cs="Times New Roman"/>
          <w:sz w:val="21"/>
          <w:szCs w:val="21"/>
        </w:rPr>
        <w:t>. посетители сайта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hyperlink r:id="rId6" w:history="1">
        <w:r w:rsidR="00E72443" w:rsidRPr="0010333D">
          <w:rPr>
            <w:rStyle w:val="a6"/>
            <w:rFonts w:ascii="Times New Roman" w:hAnsi="Times New Roman" w:cs="Times New Roman"/>
            <w:b/>
            <w:sz w:val="21"/>
            <w:szCs w:val="21"/>
          </w:rPr>
          <w:t>https://komarovo.vip</w:t>
        </w:r>
      </w:hyperlink>
      <w:r w:rsidR="00E7244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, принадлежащего</w:t>
      </w:r>
      <w:r w:rsidR="000D6A30" w:rsidRPr="000D6A30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Компании</w:t>
      </w:r>
      <w:r w:rsidR="000D6A30" w:rsidRPr="000D6A30">
        <w:rPr>
          <w:rFonts w:ascii="Times New Roman" w:hAnsi="Times New Roman" w:cs="Times New Roman"/>
          <w:sz w:val="21"/>
          <w:szCs w:val="21"/>
        </w:rPr>
        <w:t>,</w:t>
      </w:r>
      <w:r w:rsidRPr="000D6A30">
        <w:rPr>
          <w:rFonts w:ascii="Times New Roman" w:hAnsi="Times New Roman" w:cs="Times New Roman"/>
          <w:sz w:val="21"/>
          <w:szCs w:val="21"/>
        </w:rPr>
        <w:t xml:space="preserve"> в том числе с целью оформления </w:t>
      </w:r>
      <w:r w:rsidR="00AA004C">
        <w:rPr>
          <w:rFonts w:ascii="Times New Roman" w:hAnsi="Times New Roman" w:cs="Times New Roman"/>
          <w:sz w:val="21"/>
          <w:szCs w:val="21"/>
        </w:rPr>
        <w:t>заявки/заказа  на с</w:t>
      </w:r>
      <w:r w:rsidRPr="000D6A30">
        <w:rPr>
          <w:rFonts w:ascii="Times New Roman" w:hAnsi="Times New Roman" w:cs="Times New Roman"/>
          <w:sz w:val="21"/>
          <w:szCs w:val="21"/>
        </w:rPr>
        <w:t xml:space="preserve">айте </w:t>
      </w:r>
      <w:hyperlink r:id="rId7" w:history="1">
        <w:r w:rsidR="00E72443" w:rsidRPr="0010333D">
          <w:rPr>
            <w:rStyle w:val="a6"/>
            <w:rFonts w:ascii="Times New Roman" w:hAnsi="Times New Roman" w:cs="Times New Roman"/>
            <w:b/>
            <w:sz w:val="21"/>
            <w:szCs w:val="21"/>
          </w:rPr>
          <w:t>https://komarovo.vip</w:t>
        </w:r>
      </w:hyperlink>
      <w:r w:rsidR="00E7244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A004C">
        <w:rPr>
          <w:rFonts w:ascii="Times New Roman" w:hAnsi="Times New Roman" w:cs="Times New Roman"/>
          <w:sz w:val="21"/>
          <w:szCs w:val="21"/>
        </w:rPr>
        <w:t>получатели услуг.</w:t>
      </w:r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E1E2E" w:rsidRPr="000D6A30" w:rsidRDefault="009E1E2E" w:rsidP="00AA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6A30">
        <w:rPr>
          <w:rFonts w:ascii="Times New Roman" w:hAnsi="Times New Roman" w:cs="Times New Roman"/>
          <w:b/>
          <w:bCs/>
          <w:sz w:val="21"/>
          <w:szCs w:val="21"/>
        </w:rPr>
        <w:t>4.3. Компания осуществляет обработку Данных субъектов в следующих целях: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осуществления возложенных на Компанию законодательством Российской Федерации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функций, полномочий и обязанностей в соответствии с федеральными законами, в том числе,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 xml:space="preserve">но не ограничиваясь: </w:t>
      </w:r>
      <w:proofErr w:type="gramStart"/>
      <w:r w:rsidRPr="000D6A30">
        <w:rPr>
          <w:rFonts w:ascii="Times New Roman" w:hAnsi="Times New Roman" w:cs="Times New Roman"/>
          <w:sz w:val="21"/>
          <w:szCs w:val="21"/>
        </w:rPr>
        <w:t>Гражданским кодексом Российской Федерации, Налоговым кодексом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Российской Федерации, Трудовым кодексом Российской Федерации, Семейным кодексом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Российской Федерации, Федеральным законом от 01.04.1996 г. № 27-ФЗ «Об индивидуальном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(персонифицированном) учете в системе обязательного пенсионного страхования»,</w:t>
      </w:r>
      <w:r w:rsidR="00AA004C">
        <w:rPr>
          <w:rFonts w:ascii="Times New Roman" w:hAnsi="Times New Roman" w:cs="Times New Roman"/>
          <w:sz w:val="21"/>
          <w:szCs w:val="21"/>
        </w:rPr>
        <w:t xml:space="preserve">  </w:t>
      </w:r>
      <w:r w:rsidRPr="000D6A30">
        <w:rPr>
          <w:rFonts w:ascii="Times New Roman" w:hAnsi="Times New Roman" w:cs="Times New Roman"/>
          <w:sz w:val="21"/>
          <w:szCs w:val="21"/>
        </w:rPr>
        <w:t>Федеральным законом от 27.07.2006 г. № 152-ФЗ «О персональных данных», Федеральным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законом от 28.03.1998 г. № 53-ФЗ «О воинской обязанности и военной службе», Федеральным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законом от 26.02.1997 г. № 31-ФЗ «О мобилизационной</w:t>
      </w:r>
      <w:proofErr w:type="gramEnd"/>
      <w:r w:rsidRPr="000D6A30">
        <w:rPr>
          <w:rFonts w:ascii="Times New Roman" w:hAnsi="Times New Roman" w:cs="Times New Roman"/>
          <w:sz w:val="21"/>
          <w:szCs w:val="21"/>
        </w:rPr>
        <w:t xml:space="preserve"> подготовке и мобилизации в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Российской Федерации», Федеральным законом от 8.02.1998 г. №14-ФЗ «Об обществах с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ограниченной ответственностью», Федеральным законом от 07.02.1992 №2300-1 «О защите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прав потребителей», Федеральным законом от 21.11.1996 г. № 129-ФЗ «</w:t>
      </w:r>
      <w:proofErr w:type="gramStart"/>
      <w:r w:rsidRPr="000D6A30">
        <w:rPr>
          <w:rFonts w:ascii="Times New Roman" w:hAnsi="Times New Roman" w:cs="Times New Roman"/>
          <w:sz w:val="21"/>
          <w:szCs w:val="21"/>
        </w:rPr>
        <w:t>О</w:t>
      </w:r>
      <w:proofErr w:type="gramEnd"/>
      <w:r w:rsidRPr="000D6A30">
        <w:rPr>
          <w:rFonts w:ascii="Times New Roman" w:hAnsi="Times New Roman" w:cs="Times New Roman"/>
          <w:sz w:val="21"/>
          <w:szCs w:val="21"/>
        </w:rPr>
        <w:t xml:space="preserve"> бухгалтерском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0D6A30">
        <w:rPr>
          <w:rFonts w:ascii="Times New Roman" w:hAnsi="Times New Roman" w:cs="Times New Roman"/>
          <w:sz w:val="21"/>
          <w:szCs w:val="21"/>
        </w:rPr>
        <w:t>учете</w:t>
      </w:r>
      <w:proofErr w:type="gramEnd"/>
      <w:r w:rsidRPr="000D6A30">
        <w:rPr>
          <w:rFonts w:ascii="Times New Roman" w:hAnsi="Times New Roman" w:cs="Times New Roman"/>
          <w:sz w:val="21"/>
          <w:szCs w:val="21"/>
        </w:rPr>
        <w:t>», Федеральным законом от 29.11.2010 г. № 326-ФЗ «Об обязательном медицинском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страховании в Российской Федерации»,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Клиентов – потребителей в целях: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1</w:t>
      </w:r>
      <w:r w:rsidR="00AA004C">
        <w:rPr>
          <w:rFonts w:ascii="Times New Roman" w:hAnsi="Times New Roman" w:cs="Times New Roman"/>
          <w:sz w:val="21"/>
          <w:szCs w:val="21"/>
        </w:rPr>
        <w:t>)</w:t>
      </w:r>
      <w:r w:rsidRPr="000D6A30">
        <w:rPr>
          <w:rFonts w:ascii="Times New Roman" w:hAnsi="Times New Roman" w:cs="Times New Roman"/>
          <w:sz w:val="21"/>
          <w:szCs w:val="21"/>
        </w:rPr>
        <w:t xml:space="preserve"> предоставления информации по товарам/услугам, проходящим акциям и специальным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lastRenderedPageBreak/>
        <w:t>предложениям;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2</w:t>
      </w:r>
      <w:r w:rsidR="00AA004C">
        <w:rPr>
          <w:rFonts w:ascii="Times New Roman" w:hAnsi="Times New Roman" w:cs="Times New Roman"/>
          <w:sz w:val="21"/>
          <w:szCs w:val="21"/>
        </w:rPr>
        <w:t>)</w:t>
      </w:r>
      <w:r w:rsidRPr="000D6A30">
        <w:rPr>
          <w:rFonts w:ascii="Times New Roman" w:hAnsi="Times New Roman" w:cs="Times New Roman"/>
          <w:sz w:val="21"/>
          <w:szCs w:val="21"/>
        </w:rPr>
        <w:t xml:space="preserve"> анализа качества предоставляемого Компанией сервиса и улучшению качества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обслуживания клиентов Компании;</w:t>
      </w:r>
    </w:p>
    <w:p w:rsidR="009E1E2E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3</w:t>
      </w:r>
      <w:r w:rsidR="00AA004C">
        <w:rPr>
          <w:rFonts w:ascii="Times New Roman" w:hAnsi="Times New Roman" w:cs="Times New Roman"/>
          <w:sz w:val="21"/>
          <w:szCs w:val="21"/>
        </w:rPr>
        <w:t>)</w:t>
      </w:r>
      <w:r w:rsidRPr="000D6A30">
        <w:rPr>
          <w:rFonts w:ascii="Times New Roman" w:hAnsi="Times New Roman" w:cs="Times New Roman"/>
          <w:sz w:val="21"/>
          <w:szCs w:val="21"/>
        </w:rPr>
        <w:t xml:space="preserve"> информирования о статусе </w:t>
      </w:r>
      <w:r w:rsidR="00AA004C">
        <w:rPr>
          <w:rFonts w:ascii="Times New Roman" w:hAnsi="Times New Roman" w:cs="Times New Roman"/>
          <w:sz w:val="21"/>
          <w:szCs w:val="21"/>
        </w:rPr>
        <w:t>объекта.</w:t>
      </w:r>
    </w:p>
    <w:p w:rsidR="00AA004C" w:rsidRPr="000D6A30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0D6A30" w:rsidRDefault="009E1E2E" w:rsidP="00AA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6A30">
        <w:rPr>
          <w:rFonts w:ascii="Times New Roman" w:hAnsi="Times New Roman" w:cs="Times New Roman"/>
          <w:b/>
          <w:bCs/>
          <w:sz w:val="21"/>
          <w:szCs w:val="21"/>
        </w:rPr>
        <w:t>5. Принципы и условия обработки Данных.</w:t>
      </w:r>
    </w:p>
    <w:p w:rsidR="00AA004C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 xml:space="preserve">5.1. При обработке Данных Компания придерживается следующих принципов: </w:t>
      </w:r>
    </w:p>
    <w:p w:rsidR="00AA004C" w:rsidRPr="00AA004C" w:rsidRDefault="009E1E2E" w:rsidP="00AA00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A004C">
        <w:rPr>
          <w:rFonts w:ascii="Times New Roman" w:hAnsi="Times New Roman" w:cs="Times New Roman"/>
          <w:sz w:val="21"/>
          <w:szCs w:val="21"/>
        </w:rPr>
        <w:t>обработка Данных</w:t>
      </w:r>
      <w:r w:rsidR="00AA004C" w:rsidRPr="00AA004C">
        <w:rPr>
          <w:rFonts w:ascii="Times New Roman" w:hAnsi="Times New Roman" w:cs="Times New Roman"/>
          <w:sz w:val="21"/>
          <w:szCs w:val="21"/>
        </w:rPr>
        <w:t xml:space="preserve">  </w:t>
      </w:r>
      <w:r w:rsidRPr="00AA004C">
        <w:rPr>
          <w:rFonts w:ascii="Times New Roman" w:hAnsi="Times New Roman" w:cs="Times New Roman"/>
          <w:sz w:val="21"/>
          <w:szCs w:val="21"/>
        </w:rPr>
        <w:t xml:space="preserve">осуществляется на законной и справедливой основе; </w:t>
      </w:r>
    </w:p>
    <w:p w:rsidR="00AA004C" w:rsidRPr="00AA004C" w:rsidRDefault="009E1E2E" w:rsidP="00AA00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A004C">
        <w:rPr>
          <w:rFonts w:ascii="Times New Roman" w:hAnsi="Times New Roman" w:cs="Times New Roman"/>
          <w:sz w:val="21"/>
          <w:szCs w:val="21"/>
        </w:rPr>
        <w:t xml:space="preserve">Данные не </w:t>
      </w:r>
      <w:proofErr w:type="gramStart"/>
      <w:r w:rsidRPr="00AA004C">
        <w:rPr>
          <w:rFonts w:ascii="Times New Roman" w:hAnsi="Times New Roman" w:cs="Times New Roman"/>
          <w:sz w:val="21"/>
          <w:szCs w:val="21"/>
        </w:rPr>
        <w:t>раскрываются третьим лицам и не</w:t>
      </w:r>
      <w:r w:rsidR="00AA004C" w:rsidRPr="00AA004C">
        <w:rPr>
          <w:rFonts w:ascii="Times New Roman" w:hAnsi="Times New Roman" w:cs="Times New Roman"/>
          <w:sz w:val="21"/>
          <w:szCs w:val="21"/>
        </w:rPr>
        <w:t xml:space="preserve">  </w:t>
      </w:r>
      <w:r w:rsidRPr="00AA004C">
        <w:rPr>
          <w:rFonts w:ascii="Times New Roman" w:hAnsi="Times New Roman" w:cs="Times New Roman"/>
          <w:sz w:val="21"/>
          <w:szCs w:val="21"/>
        </w:rPr>
        <w:t>распространяются</w:t>
      </w:r>
      <w:proofErr w:type="gramEnd"/>
      <w:r w:rsidRPr="00AA004C">
        <w:rPr>
          <w:rFonts w:ascii="Times New Roman" w:hAnsi="Times New Roman" w:cs="Times New Roman"/>
          <w:sz w:val="21"/>
          <w:szCs w:val="21"/>
        </w:rPr>
        <w:t xml:space="preserve"> без согласия субъекта Данных, за исключением случаев, требующих раскрытия</w:t>
      </w:r>
      <w:r w:rsidR="00AA004C" w:rsidRP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AA004C">
        <w:rPr>
          <w:rFonts w:ascii="Times New Roman" w:hAnsi="Times New Roman" w:cs="Times New Roman"/>
          <w:sz w:val="21"/>
          <w:szCs w:val="21"/>
        </w:rPr>
        <w:t xml:space="preserve">Данных по запросу уполномоченных государственных органов, судопроизводства; </w:t>
      </w:r>
    </w:p>
    <w:p w:rsidR="00AA004C" w:rsidRPr="00AA004C" w:rsidRDefault="009E1E2E" w:rsidP="00AA00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A004C">
        <w:rPr>
          <w:rFonts w:ascii="Times New Roman" w:hAnsi="Times New Roman" w:cs="Times New Roman"/>
          <w:sz w:val="21"/>
          <w:szCs w:val="21"/>
        </w:rPr>
        <w:t>определение</w:t>
      </w:r>
      <w:r w:rsidR="00AA004C" w:rsidRP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AA004C">
        <w:rPr>
          <w:rFonts w:ascii="Times New Roman" w:hAnsi="Times New Roman" w:cs="Times New Roman"/>
          <w:sz w:val="21"/>
          <w:szCs w:val="21"/>
        </w:rPr>
        <w:t xml:space="preserve">конкретных законных целей до начала обработки (в </w:t>
      </w:r>
      <w:proofErr w:type="spellStart"/>
      <w:r w:rsidRPr="00AA004C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Pr="00AA004C">
        <w:rPr>
          <w:rFonts w:ascii="Times New Roman" w:hAnsi="Times New Roman" w:cs="Times New Roman"/>
          <w:sz w:val="21"/>
          <w:szCs w:val="21"/>
        </w:rPr>
        <w:t xml:space="preserve">. сбора) Данных; </w:t>
      </w:r>
    </w:p>
    <w:p w:rsidR="009E1E2E" w:rsidRPr="00AA004C" w:rsidRDefault="009E1E2E" w:rsidP="00AA00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A004C">
        <w:rPr>
          <w:rFonts w:ascii="Times New Roman" w:hAnsi="Times New Roman" w:cs="Times New Roman"/>
          <w:sz w:val="21"/>
          <w:szCs w:val="21"/>
        </w:rPr>
        <w:t>ведется сбор только тех</w:t>
      </w:r>
      <w:r w:rsidR="00AA004C" w:rsidRPr="00AA004C">
        <w:rPr>
          <w:rFonts w:ascii="Times New Roman" w:hAnsi="Times New Roman" w:cs="Times New Roman"/>
          <w:sz w:val="21"/>
          <w:szCs w:val="21"/>
        </w:rPr>
        <w:t xml:space="preserve"> д</w:t>
      </w:r>
      <w:r w:rsidRPr="00AA004C">
        <w:rPr>
          <w:rFonts w:ascii="Times New Roman" w:hAnsi="Times New Roman" w:cs="Times New Roman"/>
          <w:sz w:val="21"/>
          <w:szCs w:val="21"/>
        </w:rPr>
        <w:t>анных, которые являются необходимыми и достаточными для заявленной цели обработки;</w:t>
      </w:r>
    </w:p>
    <w:p w:rsidR="009E1E2E" w:rsidRPr="00AA004C" w:rsidRDefault="009E1E2E" w:rsidP="00AA00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A004C">
        <w:rPr>
          <w:rFonts w:ascii="Times New Roman" w:hAnsi="Times New Roman" w:cs="Times New Roman"/>
          <w:sz w:val="21"/>
          <w:szCs w:val="21"/>
        </w:rPr>
        <w:t>объединение баз данных, содержащих Данные, обработка которых осуществляется в целях,</w:t>
      </w:r>
    </w:p>
    <w:p w:rsidR="00AA004C" w:rsidRPr="00AA004C" w:rsidRDefault="009E1E2E" w:rsidP="00AA00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AA004C">
        <w:rPr>
          <w:rFonts w:ascii="Times New Roman" w:hAnsi="Times New Roman" w:cs="Times New Roman"/>
          <w:sz w:val="21"/>
          <w:szCs w:val="21"/>
        </w:rPr>
        <w:t>несовместимых</w:t>
      </w:r>
      <w:proofErr w:type="gramEnd"/>
      <w:r w:rsidRPr="00AA004C">
        <w:rPr>
          <w:rFonts w:ascii="Times New Roman" w:hAnsi="Times New Roman" w:cs="Times New Roman"/>
          <w:sz w:val="21"/>
          <w:szCs w:val="21"/>
        </w:rPr>
        <w:t xml:space="preserve"> между собой не допускается; </w:t>
      </w:r>
    </w:p>
    <w:p w:rsidR="009E1E2E" w:rsidRPr="00AA004C" w:rsidRDefault="009E1E2E" w:rsidP="00AA00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A004C">
        <w:rPr>
          <w:rFonts w:ascii="Times New Roman" w:hAnsi="Times New Roman" w:cs="Times New Roman"/>
          <w:sz w:val="21"/>
          <w:szCs w:val="21"/>
        </w:rPr>
        <w:t>обработка Данных ограничивается достижением</w:t>
      </w:r>
      <w:r w:rsidR="00AA004C" w:rsidRP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AA004C">
        <w:rPr>
          <w:rFonts w:ascii="Times New Roman" w:hAnsi="Times New Roman" w:cs="Times New Roman"/>
          <w:sz w:val="21"/>
          <w:szCs w:val="21"/>
        </w:rPr>
        <w:t>конкретных, заранее определенных и законных целей; обрабатываемые Данные подлежат</w:t>
      </w:r>
      <w:r w:rsidR="00AA004C" w:rsidRP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AA004C">
        <w:rPr>
          <w:rFonts w:ascii="Times New Roman" w:hAnsi="Times New Roman" w:cs="Times New Roman"/>
          <w:sz w:val="21"/>
          <w:szCs w:val="21"/>
        </w:rPr>
        <w:t>уничтожению или обезличиванию по достижению целей обработки или в случае утраты</w:t>
      </w:r>
      <w:r w:rsidR="00AA004C" w:rsidRP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AA004C">
        <w:rPr>
          <w:rFonts w:ascii="Times New Roman" w:hAnsi="Times New Roman" w:cs="Times New Roman"/>
          <w:sz w:val="21"/>
          <w:szCs w:val="21"/>
        </w:rPr>
        <w:t>необходимости в достижении этих целей, если иное не предусмотрено федеральным законом.</w:t>
      </w:r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5.2. Компания может включать Данные субъектов в общедоступные источники Данных, при этом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Компания берет согласие су</w:t>
      </w:r>
      <w:r w:rsidR="00AA004C">
        <w:rPr>
          <w:rFonts w:ascii="Times New Roman" w:hAnsi="Times New Roman" w:cs="Times New Roman"/>
          <w:sz w:val="21"/>
          <w:szCs w:val="21"/>
        </w:rPr>
        <w:t xml:space="preserve">бъекта на обработку его Данных </w:t>
      </w:r>
      <w:r w:rsidRPr="000D6A30">
        <w:rPr>
          <w:rFonts w:ascii="Times New Roman" w:hAnsi="Times New Roman" w:cs="Times New Roman"/>
          <w:sz w:val="21"/>
          <w:szCs w:val="21"/>
        </w:rPr>
        <w:t>путем выражения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согласия через форму сайта (</w:t>
      </w:r>
      <w:proofErr w:type="spellStart"/>
      <w:r w:rsidRPr="000D6A30">
        <w:rPr>
          <w:rFonts w:ascii="Times New Roman" w:hAnsi="Times New Roman" w:cs="Times New Roman"/>
          <w:sz w:val="21"/>
          <w:szCs w:val="21"/>
        </w:rPr>
        <w:t>чекбокс</w:t>
      </w:r>
      <w:proofErr w:type="spellEnd"/>
      <w:r w:rsidRPr="000D6A30">
        <w:rPr>
          <w:rFonts w:ascii="Times New Roman" w:hAnsi="Times New Roman" w:cs="Times New Roman"/>
          <w:sz w:val="21"/>
          <w:szCs w:val="21"/>
        </w:rPr>
        <w:t>), нажатием которого субъект персональных данных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выражает свое согласие.</w:t>
      </w:r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5.3. Компания не осуществляет обработку Данных, касающихся расовой, национальной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принадлежности, политических взглядов, религиозных, философских и иных убеждений, интимной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жизни, членства в общественных объединениях, в том числе в профессиональных союзах.</w:t>
      </w:r>
    </w:p>
    <w:p w:rsidR="00AA004C" w:rsidRPr="000D6A30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 xml:space="preserve">5.4. </w:t>
      </w:r>
      <w:proofErr w:type="gramStart"/>
      <w:r w:rsidRPr="000D6A30">
        <w:rPr>
          <w:rFonts w:ascii="Times New Roman" w:hAnsi="Times New Roman" w:cs="Times New Roman"/>
          <w:sz w:val="21"/>
          <w:szCs w:val="21"/>
        </w:rPr>
        <w:t>Биометрические Данные (сведения, которые характеризуют физиологические и биологические</w:t>
      </w:r>
      <w:proofErr w:type="gramEnd"/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особенности человека, на основании которых можно установить его личность и которые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используются оператором для установления личности субъекта Данные) в Компании не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обрабатываются.</w:t>
      </w:r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5.5. Компания не осуществляет трансграничную передачу Данных.</w:t>
      </w:r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5.6. В случаях, установленных законодательством Российской Федерации, Компания вправе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осуществлять передачу Данных третьим лицам (федеральной налоговой службе, государственному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пенсионному фонду и иным государственным органам) в случаях, предусмотренных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законодательством Российской Федерации.</w:t>
      </w:r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5.7. Компания вправе поручить обработку Данных субъектов Данных третьим лицам с согласия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субъекта Данных, на основании заключаемого с этими лицами договора, в том числе при согласии с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пользовательским соглашением и политики обработки персональных данных размещенных на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сайте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="00AA004C" w:rsidRPr="00AA004C">
        <w:rPr>
          <w:rFonts w:ascii="Times New Roman" w:hAnsi="Times New Roman" w:cs="Times New Roman"/>
          <w:b/>
          <w:sz w:val="21"/>
          <w:szCs w:val="21"/>
        </w:rPr>
        <w:t>http://uks-zhilstroy.</w:t>
      </w:r>
      <w:proofErr w:type="spellStart"/>
      <w:r w:rsidR="00AA004C" w:rsidRPr="00AA004C">
        <w:rPr>
          <w:rFonts w:ascii="Times New Roman" w:hAnsi="Times New Roman" w:cs="Times New Roman"/>
          <w:b/>
          <w:sz w:val="21"/>
          <w:szCs w:val="21"/>
          <w:lang w:val="en-US"/>
        </w:rPr>
        <w:t>ru</w:t>
      </w:r>
      <w:proofErr w:type="spellEnd"/>
      <w:r w:rsidRPr="000D6A30">
        <w:rPr>
          <w:rFonts w:ascii="Times New Roman" w:hAnsi="Times New Roman" w:cs="Times New Roman"/>
          <w:sz w:val="21"/>
          <w:szCs w:val="21"/>
        </w:rPr>
        <w:t>.</w:t>
      </w:r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5.8. Лица, осуществляющие обработку Данных на основании заключаемого с Компанией договора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(поручения оператора), обязуются соблюдать принципы и правила обработки и защиты Данных,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предусмотренные Законом. Для каждого третьего лица в договоре определяются перечень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действий (операций) с Данными, которые будут совершаться третьим лицом, осуществляющим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обработку Данных, цели обработки, устанавливается обязанность такого лица соблюдать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конфиденциальность и обеспечивать безопасность Данных при их обработке, указываются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требования к защите обрабатываемых Данных в соответствии с Законом.</w:t>
      </w:r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5.9. В целях исполнения требований действующего законодательства Российской Федерации и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своих договорных обязательств обработка Данных в Компании осуществляется как с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 xml:space="preserve">использованием, так и без использования средств автоматизации. </w:t>
      </w:r>
      <w:proofErr w:type="gramStart"/>
      <w:r w:rsidRPr="000D6A30">
        <w:rPr>
          <w:rFonts w:ascii="Times New Roman" w:hAnsi="Times New Roman" w:cs="Times New Roman"/>
          <w:sz w:val="21"/>
          <w:szCs w:val="21"/>
        </w:rPr>
        <w:t>Совокупность операций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обработки включает сбор, запись, систематизацию, накопление, хранение, уточнение (обновление,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изменение), извлечение, использование, передачу (предоставление, доступ), обезличивание,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блокирование, удаление, уничтожение Данных.</w:t>
      </w:r>
      <w:proofErr w:type="gramEnd"/>
    </w:p>
    <w:p w:rsidR="00AA004C" w:rsidRPr="000D6A30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5.10. В Компании запрещается принятие на основании исключительно автоматизированной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обработки Данных решений, порождающих юридические последствия в отношении субъекта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Данных или иным образом затрагивающих его права и законные интересы, за исключением</w:t>
      </w:r>
      <w:r w:rsidR="00AA004C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случаев, предусмотренных законодательством Российской Федерации.</w:t>
      </w:r>
    </w:p>
    <w:p w:rsidR="00AA004C" w:rsidRDefault="00AA004C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E1E2E" w:rsidRPr="000D6A30" w:rsidRDefault="009E1E2E" w:rsidP="00AA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6A30">
        <w:rPr>
          <w:rFonts w:ascii="Times New Roman" w:hAnsi="Times New Roman" w:cs="Times New Roman"/>
          <w:b/>
          <w:bCs/>
          <w:sz w:val="21"/>
          <w:szCs w:val="21"/>
        </w:rPr>
        <w:t>6. Права и обязанности субъектов Данных, а также Компании в части обработки Данных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6.1. Субъект, Данные которого обрабатываются Компанией, имеет право:</w:t>
      </w:r>
    </w:p>
    <w:p w:rsidR="009E1E2E" w:rsidRPr="00D64362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64362">
        <w:rPr>
          <w:rFonts w:ascii="Times New Roman" w:hAnsi="Times New Roman" w:cs="Times New Roman"/>
          <w:b/>
          <w:sz w:val="21"/>
          <w:szCs w:val="21"/>
        </w:rPr>
        <w:t>- получать от Компании: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lastRenderedPageBreak/>
        <w:t>подтверждение факта обработки Данных и сведения о наличии Данных, относящихся к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соответствующему субъекту Данных;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сведения о правовых основаниях и целях обработки Данных;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сведения о применяемых Компанией способах обработки Данных;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сведения о наименовании и местонахождении Компании;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сведения о лицах (за исключением работников Компании), которые имеют доступ к Данным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или которым могут быть раскрыты Данные на основании договора с Компанией или на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основании федерального закона;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перечень обрабатываемых Данных, относящихся к субъекту Данных, и информацию об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источнике их получения, если иной порядок предоставления таких Данных не предусмотрен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федеральным законом;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сведения о сроках обработки Данных, в том числе о сроках их хранения;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сведения о порядке осуществления субъектом Данных прав, предусмотренных Законом;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наименование (Ф.И.О.) и адрес лица, осуществляющего обработку Данных по поручению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Компании;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иные сведения, предусмотренные Законом или другими нормативно-правовыми актами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Российской Федерации;</w:t>
      </w:r>
    </w:p>
    <w:p w:rsidR="00D64362" w:rsidRDefault="00D64362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D64362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64362">
        <w:rPr>
          <w:rFonts w:ascii="Times New Roman" w:hAnsi="Times New Roman" w:cs="Times New Roman"/>
          <w:b/>
          <w:sz w:val="21"/>
          <w:szCs w:val="21"/>
        </w:rPr>
        <w:t>- требовать от Компании: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уточнения своих Данных, их блокирования или уничтожения в случае, если Данные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являются неполными, устаревшими, неточными, незаконно полученными или не являются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 xml:space="preserve">необходимыми для заявленной цели </w:t>
      </w:r>
      <w:r w:rsidR="00B478E5">
        <w:rPr>
          <w:rFonts w:ascii="Times New Roman" w:hAnsi="Times New Roman" w:cs="Times New Roman"/>
          <w:sz w:val="21"/>
          <w:szCs w:val="21"/>
        </w:rPr>
        <w:t xml:space="preserve"> о</w:t>
      </w:r>
      <w:r w:rsidRPr="000D6A30">
        <w:rPr>
          <w:rFonts w:ascii="Times New Roman" w:hAnsi="Times New Roman" w:cs="Times New Roman"/>
          <w:sz w:val="21"/>
          <w:szCs w:val="21"/>
        </w:rPr>
        <w:t>бработки;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отозвать свое согласие на обработку Данных в любой момент; требовать устранения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неправомерных действий Компании в отношении его Данных;</w:t>
      </w:r>
    </w:p>
    <w:p w:rsidR="009E1E2E" w:rsidRPr="000D6A3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обжаловать действия или бездействие Компании в Федеральную службу по надзору в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 xml:space="preserve">сфере связи, </w:t>
      </w:r>
      <w:r w:rsidR="00D64362">
        <w:rPr>
          <w:rFonts w:ascii="Times New Roman" w:hAnsi="Times New Roman" w:cs="Times New Roman"/>
          <w:sz w:val="21"/>
          <w:szCs w:val="21"/>
        </w:rPr>
        <w:t xml:space="preserve"> и</w:t>
      </w:r>
      <w:r w:rsidRPr="000D6A30">
        <w:rPr>
          <w:rFonts w:ascii="Times New Roman" w:hAnsi="Times New Roman" w:cs="Times New Roman"/>
          <w:sz w:val="21"/>
          <w:szCs w:val="21"/>
        </w:rPr>
        <w:t>нформационных технологий и массовых коммуникаций (</w:t>
      </w:r>
      <w:proofErr w:type="spellStart"/>
      <w:r w:rsidRPr="000D6A30">
        <w:rPr>
          <w:rFonts w:ascii="Times New Roman" w:hAnsi="Times New Roman" w:cs="Times New Roman"/>
          <w:sz w:val="21"/>
          <w:szCs w:val="21"/>
        </w:rPr>
        <w:t>Роскомнадзор</w:t>
      </w:r>
      <w:proofErr w:type="spellEnd"/>
      <w:r w:rsidRPr="000D6A30">
        <w:rPr>
          <w:rFonts w:ascii="Times New Roman" w:hAnsi="Times New Roman" w:cs="Times New Roman"/>
          <w:sz w:val="21"/>
          <w:szCs w:val="21"/>
        </w:rPr>
        <w:t>) или в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судебном порядке в случае, если субъект Данных считает, что Компания осуществляет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обработку его Данных с нарушением требований Закона или иным образом нарушает его</w:t>
      </w:r>
      <w:r w:rsidR="00D64362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права и свободы;</w:t>
      </w:r>
    </w:p>
    <w:p w:rsidR="00D64362" w:rsidRDefault="00D64362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30">
        <w:rPr>
          <w:rFonts w:ascii="Times New Roman" w:hAnsi="Times New Roman" w:cs="Times New Roman"/>
          <w:sz w:val="21"/>
          <w:szCs w:val="21"/>
        </w:rPr>
        <w:t>- на защиту своих прав и законных интересов, в том числе на возмещения убытков и/или</w:t>
      </w:r>
      <w:r w:rsidR="001D556B" w:rsidRPr="001D556B">
        <w:rPr>
          <w:rFonts w:ascii="Times New Roman" w:hAnsi="Times New Roman" w:cs="Times New Roman"/>
          <w:sz w:val="21"/>
          <w:szCs w:val="21"/>
        </w:rPr>
        <w:t xml:space="preserve"> </w:t>
      </w:r>
      <w:r w:rsidRPr="000D6A30">
        <w:rPr>
          <w:rFonts w:ascii="Times New Roman" w:hAnsi="Times New Roman" w:cs="Times New Roman"/>
          <w:sz w:val="21"/>
          <w:szCs w:val="21"/>
        </w:rPr>
        <w:t>компенсацию морального вреда в судебном порядке.</w:t>
      </w:r>
    </w:p>
    <w:p w:rsidR="00D64362" w:rsidRPr="000D6A30" w:rsidRDefault="00D64362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1E2E" w:rsidRPr="000D6A30" w:rsidRDefault="009E1E2E" w:rsidP="00D6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6A30">
        <w:rPr>
          <w:rFonts w:ascii="Times New Roman" w:hAnsi="Times New Roman" w:cs="Times New Roman"/>
          <w:b/>
          <w:bCs/>
          <w:sz w:val="21"/>
          <w:szCs w:val="21"/>
        </w:rPr>
        <w:t>6.2. Компания в процессе обработки Данных обязана:</w:t>
      </w:r>
    </w:p>
    <w:p w:rsidR="009E1E2E" w:rsidRPr="00592EE8" w:rsidRDefault="009E1E2E" w:rsidP="00592E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592EE8">
        <w:rPr>
          <w:rFonts w:ascii="Times New Roman" w:hAnsi="Times New Roman" w:cs="Times New Roman"/>
          <w:bCs/>
          <w:sz w:val="21"/>
          <w:szCs w:val="21"/>
        </w:rPr>
        <w:t>предоставлять субъекту Данных по его запросу информацию, касающуюся обработки его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П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ерсональных </w:t>
      </w:r>
      <w:r w:rsidRPr="00592EE8">
        <w:rPr>
          <w:rFonts w:ascii="Times New Roman" w:hAnsi="Times New Roman" w:cs="Times New Roman"/>
          <w:bCs/>
          <w:sz w:val="21"/>
          <w:szCs w:val="21"/>
        </w:rPr>
        <w:t>Д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>анных</w:t>
      </w:r>
      <w:r w:rsidRPr="00592EE8">
        <w:rPr>
          <w:rFonts w:ascii="Times New Roman" w:hAnsi="Times New Roman" w:cs="Times New Roman"/>
          <w:bCs/>
          <w:sz w:val="21"/>
          <w:szCs w:val="21"/>
        </w:rPr>
        <w:t xml:space="preserve">, либо на законных основаниях предоставить отказ в течение тридцати дней </w:t>
      </w:r>
      <w:proofErr w:type="gramStart"/>
      <w:r w:rsidRPr="00592EE8">
        <w:rPr>
          <w:rFonts w:ascii="Times New Roman" w:hAnsi="Times New Roman" w:cs="Times New Roman"/>
          <w:bCs/>
          <w:sz w:val="21"/>
          <w:szCs w:val="21"/>
        </w:rPr>
        <w:t>с даты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получения</w:t>
      </w:r>
      <w:proofErr w:type="gramEnd"/>
      <w:r w:rsidRPr="00592EE8">
        <w:rPr>
          <w:rFonts w:ascii="Times New Roman" w:hAnsi="Times New Roman" w:cs="Times New Roman"/>
          <w:bCs/>
          <w:sz w:val="21"/>
          <w:szCs w:val="21"/>
        </w:rPr>
        <w:t xml:space="preserve"> запроса субъекта Данных или его представителя;</w:t>
      </w:r>
    </w:p>
    <w:p w:rsidR="009E1E2E" w:rsidRPr="00592EE8" w:rsidRDefault="009E1E2E" w:rsidP="00592E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592EE8">
        <w:rPr>
          <w:rFonts w:ascii="Times New Roman" w:hAnsi="Times New Roman" w:cs="Times New Roman"/>
          <w:bCs/>
          <w:sz w:val="21"/>
          <w:szCs w:val="21"/>
        </w:rPr>
        <w:t>разъяснить субъекту Данных юридические последствия отказа предоставить Данные, если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предоставление Данных является обязательным в соответствии с федеральным законом;</w:t>
      </w:r>
    </w:p>
    <w:p w:rsidR="009E1E2E" w:rsidRPr="00592EE8" w:rsidRDefault="009E1E2E" w:rsidP="00592E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592EE8">
        <w:rPr>
          <w:rFonts w:ascii="Times New Roman" w:hAnsi="Times New Roman" w:cs="Times New Roman"/>
          <w:bCs/>
          <w:sz w:val="21"/>
          <w:szCs w:val="21"/>
        </w:rPr>
        <w:t>до начала обработки Данных (если Данные получены не от субъекта Данных) предоставить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субъекту Данных следующую информацию, за исключением случаев, предусмотренных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частью 4 статьи 18 Закона:</w:t>
      </w:r>
    </w:p>
    <w:p w:rsidR="00592EE8" w:rsidRDefault="00592EE8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9E1E2E" w:rsidRPr="00D64362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D64362">
        <w:rPr>
          <w:rFonts w:ascii="Times New Roman" w:hAnsi="Times New Roman" w:cs="Times New Roman"/>
          <w:bCs/>
          <w:sz w:val="21"/>
          <w:szCs w:val="21"/>
        </w:rPr>
        <w:t>1) наименование либо фамилия, имя, отчество и адрес Компании или ее представителя;</w:t>
      </w:r>
    </w:p>
    <w:p w:rsidR="009E1E2E" w:rsidRPr="00D64362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D64362">
        <w:rPr>
          <w:rFonts w:ascii="Times New Roman" w:hAnsi="Times New Roman" w:cs="Times New Roman"/>
          <w:bCs/>
          <w:sz w:val="21"/>
          <w:szCs w:val="21"/>
        </w:rPr>
        <w:t>2) цель обработки Данных и ее правовое основание;</w:t>
      </w:r>
    </w:p>
    <w:p w:rsidR="009E1E2E" w:rsidRPr="00D64362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D64362">
        <w:rPr>
          <w:rFonts w:ascii="Times New Roman" w:hAnsi="Times New Roman" w:cs="Times New Roman"/>
          <w:bCs/>
          <w:sz w:val="21"/>
          <w:szCs w:val="21"/>
        </w:rPr>
        <w:t>3) предполагаемые пользователи Данных;</w:t>
      </w:r>
    </w:p>
    <w:p w:rsidR="009E1E2E" w:rsidRPr="00D64362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D64362">
        <w:rPr>
          <w:rFonts w:ascii="Times New Roman" w:hAnsi="Times New Roman" w:cs="Times New Roman"/>
          <w:bCs/>
          <w:sz w:val="21"/>
          <w:szCs w:val="21"/>
        </w:rPr>
        <w:t>4) установленные Законом права субъектов Данных;</w:t>
      </w:r>
    </w:p>
    <w:p w:rsidR="009E1E2E" w:rsidRPr="00D64362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D64362">
        <w:rPr>
          <w:rFonts w:ascii="Times New Roman" w:hAnsi="Times New Roman" w:cs="Times New Roman"/>
          <w:bCs/>
          <w:sz w:val="21"/>
          <w:szCs w:val="21"/>
        </w:rPr>
        <w:t>5) источник получения Данных.</w:t>
      </w:r>
    </w:p>
    <w:p w:rsidR="00592EE8" w:rsidRDefault="00592EE8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9E1E2E" w:rsidRPr="00592EE8" w:rsidRDefault="009E1E2E" w:rsidP="00592E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592EE8">
        <w:rPr>
          <w:rFonts w:ascii="Times New Roman" w:hAnsi="Times New Roman" w:cs="Times New Roman"/>
          <w:bCs/>
          <w:sz w:val="21"/>
          <w:szCs w:val="21"/>
        </w:rPr>
        <w:t>принимать необходимые правовые, организационные и технические меры или обеспечивать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их принятие для защиты Данных от неправомерного или случайного доступа к ним,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уничтожения, изменения, блокирования, копирования, предоставления, распространения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Данных, а также от иных неправомерных действий в отношении Данных;</w:t>
      </w:r>
    </w:p>
    <w:p w:rsidR="009E1E2E" w:rsidRPr="00592EE8" w:rsidRDefault="009E1E2E" w:rsidP="00592E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592EE8">
        <w:rPr>
          <w:rFonts w:ascii="Times New Roman" w:hAnsi="Times New Roman" w:cs="Times New Roman"/>
          <w:bCs/>
          <w:sz w:val="21"/>
          <w:szCs w:val="21"/>
        </w:rPr>
        <w:t>опубликовать в сети Интернет и обеспечить неограниченный доступ с использованием сети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Интернет к документу, определяющему его политику в отношении обработки Данных, к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сведениям о реализуемых требованиях к защите Данных;</w:t>
      </w:r>
    </w:p>
    <w:p w:rsidR="009E1E2E" w:rsidRPr="00592EE8" w:rsidRDefault="009E1E2E" w:rsidP="00592E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592EE8">
        <w:rPr>
          <w:rFonts w:ascii="Times New Roman" w:hAnsi="Times New Roman" w:cs="Times New Roman"/>
          <w:bCs/>
          <w:sz w:val="21"/>
          <w:szCs w:val="21"/>
        </w:rPr>
        <w:t>предоставить субъектам Данных и/или их представителям безвозмездно возможность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 xml:space="preserve">ознакомления с Данными при обращении с соответствующим запросом в течение 30 дней </w:t>
      </w:r>
      <w:proofErr w:type="gramStart"/>
      <w:r w:rsidRPr="00592EE8">
        <w:rPr>
          <w:rFonts w:ascii="Times New Roman" w:hAnsi="Times New Roman" w:cs="Times New Roman"/>
          <w:bCs/>
          <w:sz w:val="21"/>
          <w:szCs w:val="21"/>
        </w:rPr>
        <w:t>с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даты получения</w:t>
      </w:r>
      <w:proofErr w:type="gramEnd"/>
      <w:r w:rsidRPr="00592EE8">
        <w:rPr>
          <w:rFonts w:ascii="Times New Roman" w:hAnsi="Times New Roman" w:cs="Times New Roman"/>
          <w:bCs/>
          <w:sz w:val="21"/>
          <w:szCs w:val="21"/>
        </w:rPr>
        <w:t xml:space="preserve"> подобного запроса;</w:t>
      </w:r>
    </w:p>
    <w:p w:rsidR="009E1E2E" w:rsidRPr="00592EE8" w:rsidRDefault="009E1E2E" w:rsidP="00592E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592EE8">
        <w:rPr>
          <w:rFonts w:ascii="Times New Roman" w:hAnsi="Times New Roman" w:cs="Times New Roman"/>
          <w:bCs/>
          <w:sz w:val="21"/>
          <w:szCs w:val="21"/>
        </w:rPr>
        <w:t>осуществить блокирование неправомерно обрабатываемых Данных, относящихся к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субъекту Данных, или обеспечить их блокирование (если обработка Данных осуществляется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другим лицом, действующим по поручению Компании) с момента обращения или получения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запроса на период проверки, в случае выявления неправомерной обработки Данных при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обращении субъекта Данных или его представителя либо по запросу субъекту Данных или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его представителя либо уполномоченного органа по защите прав субъектов</w:t>
      </w:r>
      <w:proofErr w:type="gramEnd"/>
      <w:r w:rsidRPr="00592EE8">
        <w:rPr>
          <w:rFonts w:ascii="Times New Roman" w:hAnsi="Times New Roman" w:cs="Times New Roman"/>
          <w:bCs/>
          <w:sz w:val="21"/>
          <w:szCs w:val="21"/>
        </w:rPr>
        <w:t xml:space="preserve"> персональных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данных;</w:t>
      </w:r>
    </w:p>
    <w:p w:rsidR="009E1E2E" w:rsidRPr="00592EE8" w:rsidRDefault="009E1E2E" w:rsidP="00592E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592EE8">
        <w:rPr>
          <w:rFonts w:ascii="Times New Roman" w:hAnsi="Times New Roman" w:cs="Times New Roman"/>
          <w:bCs/>
          <w:sz w:val="21"/>
          <w:szCs w:val="21"/>
        </w:rPr>
        <w:t>уточнить Данные либо обеспечить их уточнение (если обработка Данных осуществляется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другим лицом, действующим по поручению Компании) в течение 7 рабочих дней со дня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представления сведений и снять блокирование Данных, в случае подтверждения факта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неточности Данных на основании сведений, представленных субъектом Данных или его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представителем;</w:t>
      </w:r>
    </w:p>
    <w:p w:rsidR="009E1E2E" w:rsidRPr="00592EE8" w:rsidRDefault="009E1E2E" w:rsidP="00592E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592EE8">
        <w:rPr>
          <w:rFonts w:ascii="Times New Roman" w:hAnsi="Times New Roman" w:cs="Times New Roman"/>
          <w:bCs/>
          <w:sz w:val="21"/>
          <w:szCs w:val="21"/>
        </w:rPr>
        <w:lastRenderedPageBreak/>
        <w:t>прекратить неправомерную обработку Данных или обеспечить прекращение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неправомерной обработки Данных лицом, действующим по поручению Компании, в случае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выявления неправомерной обработки Данных, осуществляемой Компанией или лицом,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 xml:space="preserve">действующим на основании договора с Компанией, в срок, не превышающий 3 рабочих дней </w:t>
      </w:r>
      <w:proofErr w:type="gramStart"/>
      <w:r w:rsidRPr="00592EE8">
        <w:rPr>
          <w:rFonts w:ascii="Times New Roman" w:hAnsi="Times New Roman" w:cs="Times New Roman"/>
          <w:bCs/>
          <w:sz w:val="21"/>
          <w:szCs w:val="21"/>
        </w:rPr>
        <w:t>с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даты</w:t>
      </w:r>
      <w:proofErr w:type="gramEnd"/>
      <w:r w:rsidRPr="00592EE8">
        <w:rPr>
          <w:rFonts w:ascii="Times New Roman" w:hAnsi="Times New Roman" w:cs="Times New Roman"/>
          <w:bCs/>
          <w:sz w:val="21"/>
          <w:szCs w:val="21"/>
        </w:rPr>
        <w:t xml:space="preserve"> этого выявления;</w:t>
      </w:r>
    </w:p>
    <w:p w:rsidR="009E1E2E" w:rsidRPr="00592EE8" w:rsidRDefault="009E1E2E" w:rsidP="00592E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592EE8">
        <w:rPr>
          <w:rFonts w:ascii="Times New Roman" w:hAnsi="Times New Roman" w:cs="Times New Roman"/>
          <w:bCs/>
          <w:sz w:val="21"/>
          <w:szCs w:val="21"/>
        </w:rPr>
        <w:t>прекратить обработку Данных или обеспечить ее прекращение (если обработка Данных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осуществляется другим лицом, действующим по договору с Компанией) и уничтожить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Данные или обеспечить их уничтожение (если обработка Данных осуществляется другим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лицом, действующим по договору с Компанией) по достижения цели обработки Данных, если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иное не предусмотрено договором, стороной которого, выгодоприобретателем или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поручителем по которому является субъект Данных, в случае достижения цели</w:t>
      </w:r>
      <w:proofErr w:type="gramEnd"/>
      <w:r w:rsidRPr="00592EE8">
        <w:rPr>
          <w:rFonts w:ascii="Times New Roman" w:hAnsi="Times New Roman" w:cs="Times New Roman"/>
          <w:bCs/>
          <w:sz w:val="21"/>
          <w:szCs w:val="21"/>
        </w:rPr>
        <w:t xml:space="preserve"> обработки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Данных;</w:t>
      </w:r>
    </w:p>
    <w:p w:rsidR="009E1E2E" w:rsidRPr="00592EE8" w:rsidRDefault="009E1E2E" w:rsidP="00592E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592EE8">
        <w:rPr>
          <w:rFonts w:ascii="Times New Roman" w:hAnsi="Times New Roman" w:cs="Times New Roman"/>
          <w:bCs/>
          <w:sz w:val="21"/>
          <w:szCs w:val="21"/>
        </w:rPr>
        <w:t>прекратить обработку Данных или обеспечить ее прекращение и уничтожить Данные или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обеспечить их уничтожение в случае отзыва субъектом Данных согласия на обработку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Данных, если Компания не вправе осуществлять обработку Данных без согласия субъекта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Данных;</w:t>
      </w:r>
    </w:p>
    <w:p w:rsidR="009E1E2E" w:rsidRPr="00592EE8" w:rsidRDefault="009E1E2E" w:rsidP="00592E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592EE8">
        <w:rPr>
          <w:rFonts w:ascii="Times New Roman" w:hAnsi="Times New Roman" w:cs="Times New Roman"/>
          <w:bCs/>
          <w:sz w:val="21"/>
          <w:szCs w:val="21"/>
        </w:rPr>
        <w:t xml:space="preserve">вести журнал учета обращений субъектов </w:t>
      </w:r>
      <w:proofErr w:type="spellStart"/>
      <w:r w:rsidRPr="00592EE8">
        <w:rPr>
          <w:rFonts w:ascii="Times New Roman" w:hAnsi="Times New Roman" w:cs="Times New Roman"/>
          <w:bCs/>
          <w:sz w:val="21"/>
          <w:szCs w:val="21"/>
        </w:rPr>
        <w:t>ПДн</w:t>
      </w:r>
      <w:proofErr w:type="spellEnd"/>
      <w:r w:rsidRPr="00592EE8">
        <w:rPr>
          <w:rFonts w:ascii="Times New Roman" w:hAnsi="Times New Roman" w:cs="Times New Roman"/>
          <w:bCs/>
          <w:sz w:val="21"/>
          <w:szCs w:val="21"/>
        </w:rPr>
        <w:t>, в котором должны фиксироваться запросы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субъектов Данных на получение Данных, а также факты предоставления Данных по этим</w:t>
      </w:r>
      <w:r w:rsidR="00592EE8" w:rsidRPr="00592E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92EE8">
        <w:rPr>
          <w:rFonts w:ascii="Times New Roman" w:hAnsi="Times New Roman" w:cs="Times New Roman"/>
          <w:bCs/>
          <w:sz w:val="21"/>
          <w:szCs w:val="21"/>
        </w:rPr>
        <w:t>запросам.</w:t>
      </w:r>
    </w:p>
    <w:p w:rsidR="00592EE8" w:rsidRDefault="00592EE8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E1E2E" w:rsidRPr="000D6A30" w:rsidRDefault="009E1E2E" w:rsidP="00C0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6A30">
        <w:rPr>
          <w:rFonts w:ascii="Times New Roman" w:hAnsi="Times New Roman" w:cs="Times New Roman"/>
          <w:b/>
          <w:bCs/>
          <w:sz w:val="21"/>
          <w:szCs w:val="21"/>
        </w:rPr>
        <w:t>7. Требования к защите Данных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7.1. Компания при обработке Данных принимает необходимые правовые, организационные и</w:t>
      </w:r>
      <w:r w:rsid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технические меры для защиты Данных от неправомерного и/или несанкционированного доступа к</w:t>
      </w:r>
      <w:r w:rsid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ним, уничтожения, изменения, блокирования, копирования, предоставления, распространения</w:t>
      </w:r>
      <w:r w:rsid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Данных, а также от иных неправомерных действий в отношении Данных.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7.2. К таким мерам в соответствии с Законом, в частности, относятся:</w:t>
      </w:r>
    </w:p>
    <w:p w:rsidR="009E1E2E" w:rsidRPr="00C07AE0" w:rsidRDefault="009E1E2E" w:rsidP="00C07AE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назначение лица, ответственного за организацию обработки Данных, и лица,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ответственного за обеспечение безопасности Данных;</w:t>
      </w:r>
    </w:p>
    <w:p w:rsidR="009E1E2E" w:rsidRPr="00C07AE0" w:rsidRDefault="009E1E2E" w:rsidP="00C07AE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разработка и утверждение локальных актов по вопросам обработки и защиты Данных;</w:t>
      </w:r>
    </w:p>
    <w:p w:rsidR="009E1E2E" w:rsidRPr="00C07AE0" w:rsidRDefault="009E1E2E" w:rsidP="00C07AE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применение правовых, организационных и технических мер по обеспечению безопасности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Данных:</w:t>
      </w:r>
    </w:p>
    <w:p w:rsidR="009E1E2E" w:rsidRPr="00C07AE0" w:rsidRDefault="009E1E2E" w:rsidP="00C07AE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определение угроз безопасности Данных при их обработке в информационных системах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персональных данных;</w:t>
      </w:r>
    </w:p>
    <w:p w:rsidR="009E1E2E" w:rsidRPr="00C07AE0" w:rsidRDefault="009E1E2E" w:rsidP="00C07AE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применение организационных и технических мер по обеспечению безопасности Данных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при их обработке в информационных системах персональных данных, необходимых для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выполнения требований к защите Данных, исполнение которых обеспечивает установленные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Правительством Российской Федерации уровни 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 з</w:t>
      </w:r>
      <w:r w:rsidRPr="00C07AE0">
        <w:rPr>
          <w:rFonts w:ascii="Times New Roman" w:hAnsi="Times New Roman" w:cs="Times New Roman"/>
          <w:bCs/>
          <w:sz w:val="21"/>
          <w:szCs w:val="21"/>
        </w:rPr>
        <w:t>ащищенности Данных;</w:t>
      </w:r>
    </w:p>
    <w:p w:rsidR="009E1E2E" w:rsidRPr="00C07AE0" w:rsidRDefault="009E1E2E" w:rsidP="00C07AE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применение прошедших в установленном порядке процедуру оценки соответствия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средств защиты информации;</w:t>
      </w:r>
    </w:p>
    <w:p w:rsidR="009E1E2E" w:rsidRPr="00C07AE0" w:rsidRDefault="009E1E2E" w:rsidP="00C07AE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оценка эффективности принимаемых мер по обеспечению безопасности Данных до ввода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в эксплуатацию информационной системы персональных данных;</w:t>
      </w:r>
    </w:p>
    <w:p w:rsidR="009E1E2E" w:rsidRPr="00C07AE0" w:rsidRDefault="009E1E2E" w:rsidP="00C07AE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учет машинных носителей Данных, если хранение Данных осуществляется на машинных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носителях;</w:t>
      </w:r>
    </w:p>
    <w:p w:rsidR="009E1E2E" w:rsidRPr="00C07AE0" w:rsidRDefault="009E1E2E" w:rsidP="00C07AE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обнаружение фактов несанкционированного доступа к Данным и принятие мер по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07AE0">
        <w:rPr>
          <w:rFonts w:ascii="Times New Roman" w:hAnsi="Times New Roman" w:cs="Times New Roman"/>
          <w:bCs/>
          <w:sz w:val="21"/>
          <w:szCs w:val="21"/>
        </w:rPr>
        <w:t xml:space="preserve">недопущению подобных </w:t>
      </w:r>
      <w:r w:rsidRPr="00C07AE0">
        <w:rPr>
          <w:rFonts w:ascii="Times New Roman" w:hAnsi="Times New Roman" w:cs="Times New Roman"/>
          <w:bCs/>
          <w:sz w:val="21"/>
          <w:szCs w:val="21"/>
        </w:rPr>
        <w:t>инцидентов в дальнейшем;</w:t>
      </w:r>
    </w:p>
    <w:p w:rsidR="009E1E2E" w:rsidRPr="00C07AE0" w:rsidRDefault="009E1E2E" w:rsidP="00C07AE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восстановление Данных, модифицированных или уничтоженных вследствие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несанкционированного доступа к ним;</w:t>
      </w:r>
    </w:p>
    <w:p w:rsidR="009E1E2E" w:rsidRPr="00C07AE0" w:rsidRDefault="009E1E2E" w:rsidP="00C07AE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установление правил доступа к Данным, обрабатываемым в информационной системе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персональных данных, а также обеспечение регистрации и учета всех действий,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совершаемых с Данными в информационной системе персональных данных.</w:t>
      </w:r>
    </w:p>
    <w:p w:rsidR="009E1E2E" w:rsidRPr="00C07AE0" w:rsidRDefault="009E1E2E" w:rsidP="00C07AE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C07AE0">
        <w:rPr>
          <w:rFonts w:ascii="Times New Roman" w:hAnsi="Times New Roman" w:cs="Times New Roman"/>
          <w:bCs/>
          <w:sz w:val="21"/>
          <w:szCs w:val="21"/>
        </w:rPr>
        <w:t>контроль за</w:t>
      </w:r>
      <w:proofErr w:type="gramEnd"/>
      <w:r w:rsidRPr="00C07AE0">
        <w:rPr>
          <w:rFonts w:ascii="Times New Roman" w:hAnsi="Times New Roman" w:cs="Times New Roman"/>
          <w:bCs/>
          <w:sz w:val="21"/>
          <w:szCs w:val="21"/>
        </w:rPr>
        <w:t xml:space="preserve"> принимаемыми мерами по обеспечению безопасности Данных и уровнем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защищенности информационных систем персональных данных;</w:t>
      </w:r>
    </w:p>
    <w:p w:rsidR="009E1E2E" w:rsidRPr="00C07AE0" w:rsidRDefault="009E1E2E" w:rsidP="00C07AE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оценка вреда, который может быть причинен субъектам Данных в случае нарушения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требований Закона, соотношение указанного вреда и принимаемых Компанией мер,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направленных на обеспечение выполнения обязанностей, предусмотренных Законом;</w:t>
      </w:r>
    </w:p>
    <w:p w:rsidR="009E1E2E" w:rsidRPr="00C07AE0" w:rsidRDefault="009E1E2E" w:rsidP="00C07AE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соблюдение условий, исключающих несанкционированный доступ к материальным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носителям Данных и обеспечивающих сохранность Данных;</w:t>
      </w:r>
    </w:p>
    <w:p w:rsidR="009E1E2E" w:rsidRPr="00C07AE0" w:rsidRDefault="009E1E2E" w:rsidP="00C07AE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ознакомление работников Компании, непосредственно осуществляющих обработку Данных,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 положениями законодательства Российской Федерации о Данных, в том числе с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требованиями к защите Данных, локальными актами по вопросам обработки и защиты</w:t>
      </w:r>
      <w:r w:rsidR="00C07AE0" w:rsidRP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Данных, и обучение работников Компании.</w:t>
      </w:r>
    </w:p>
    <w:p w:rsidR="00C07AE0" w:rsidRDefault="00C07AE0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9E1E2E" w:rsidRPr="00C07AE0" w:rsidRDefault="009E1E2E" w:rsidP="00C0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07AE0">
        <w:rPr>
          <w:rFonts w:ascii="Times New Roman" w:hAnsi="Times New Roman" w:cs="Times New Roman"/>
          <w:b/>
          <w:bCs/>
          <w:sz w:val="21"/>
          <w:szCs w:val="21"/>
        </w:rPr>
        <w:t>8. Сроки обработки (хранения) Данных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8.1. Сроки обработки (хранения) Данных определяются исходя из целей обработки Данных, в</w:t>
      </w:r>
      <w:r w:rsid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соответствии со сроком действия договора с субъектом Данных, требованиями федеральных</w:t>
      </w:r>
      <w:r w:rsid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законов, требованиями операторов Данных, по поручению которых Компания осуществляет</w:t>
      </w:r>
      <w:r w:rsid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обработку Данных, основными правилами работы архивов организаций, сроками исковой давности.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8.2. Данные, срок обработки (хранения) которых истек, должны быть уничтожены, если иное не</w:t>
      </w:r>
      <w:r w:rsid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предусмотрено федеральным законом. Хранение Данных после прекращения их обработки</w:t>
      </w:r>
      <w:r w:rsidR="00C07AE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допускается только после их обезличивания.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lastRenderedPageBreak/>
        <w:t>9. Порядок получения разъяснений по вопросам обработки Данных</w:t>
      </w:r>
    </w:p>
    <w:p w:rsidR="001D556B" w:rsidRPr="001D556B" w:rsidRDefault="009E1E2E" w:rsidP="001D556B">
      <w:pPr>
        <w:rPr>
          <w:b/>
          <w:i/>
          <w:sz w:val="20"/>
          <w:szCs w:val="20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9.1. Лица, чьи Данные обрабатываются Компанией, могут получить разъяснения по вопросам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обработки своих Данных, обратившись лично в Компанию или направив соответствующий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письменный запрос по адресу местонахождения Компании: </w:t>
      </w:r>
      <w:r w:rsidR="00876B12" w:rsidRPr="00876B12">
        <w:rPr>
          <w:rFonts w:ascii="Times New Roman" w:hAnsi="Times New Roman" w:cs="Times New Roman"/>
          <w:b/>
          <w:bCs/>
          <w:sz w:val="21"/>
          <w:szCs w:val="21"/>
        </w:rPr>
        <w:t>Застройщик «Жилстрой_</w:t>
      </w:r>
      <w:r w:rsidR="00876B12" w:rsidRPr="00876B12">
        <w:rPr>
          <w:rFonts w:ascii="Times New Roman" w:hAnsi="Times New Roman" w:cs="Times New Roman"/>
          <w:b/>
          <w:bCs/>
          <w:sz w:val="21"/>
          <w:szCs w:val="21"/>
          <w:lang w:val="en-US"/>
        </w:rPr>
        <w:t>development</w:t>
      </w:r>
      <w:r w:rsidR="00876B12" w:rsidRPr="00876B12">
        <w:rPr>
          <w:rFonts w:ascii="Times New Roman" w:hAnsi="Times New Roman" w:cs="Times New Roman"/>
          <w:b/>
          <w:bCs/>
          <w:sz w:val="21"/>
          <w:szCs w:val="21"/>
        </w:rPr>
        <w:t>»</w:t>
      </w:r>
      <w:proofErr w:type="gramStart"/>
      <w:r w:rsidR="00876B12" w:rsidRPr="00876B12">
        <w:rPr>
          <w:rFonts w:ascii="Times New Roman" w:hAnsi="Times New Roman" w:cs="Times New Roman"/>
          <w:b/>
          <w:bCs/>
          <w:sz w:val="21"/>
          <w:szCs w:val="21"/>
        </w:rPr>
        <w:t xml:space="preserve"> :</w:t>
      </w:r>
      <w:proofErr w:type="gramEnd"/>
      <w:r w:rsidR="00876B1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1D556B">
        <w:rPr>
          <w:rFonts w:ascii="Times New Roman" w:hAnsi="Times New Roman" w:cs="Times New Roman"/>
          <w:b/>
          <w:bCs/>
          <w:sz w:val="20"/>
          <w:szCs w:val="20"/>
        </w:rPr>
        <w:t xml:space="preserve">Россия, 655017, Республика Хакасия, </w:t>
      </w:r>
      <w:r w:rsidR="001D556B" w:rsidRPr="001D556B">
        <w:rPr>
          <w:rFonts w:ascii="Times New Roman" w:hAnsi="Times New Roman" w:cs="Times New Roman"/>
          <w:b/>
          <w:sz w:val="20"/>
          <w:szCs w:val="20"/>
        </w:rPr>
        <w:t>655001, г. Абакан, ул. Крылова д.112, офис 26Н</w:t>
      </w:r>
      <w:r w:rsidR="001D556B" w:rsidRPr="001D55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1E2E" w:rsidRPr="00C07AE0" w:rsidRDefault="009E1E2E" w:rsidP="001D5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9.2. В случае направления официального запроса в Компанию в тексте запроса необходимо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указать: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фамилию, имя, отчество субъекта Данных или его представителя;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номер основного документа, удостоверяющего личность субъекта Данных или его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представителя, сведения о дате выдачи указанного документа и выдавшем его органе;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сведения, подтверждающие наличие у субъекта Данных отношений с Компанией;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информацию для обратной связи с целью направления Компанией ответа на запрос;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подпись субъекта Данных (или его представителя). Если запрос отправляется в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электронном виде, то он должен быть </w:t>
      </w:r>
      <w:proofErr w:type="gramStart"/>
      <w:r w:rsidRPr="00C07AE0">
        <w:rPr>
          <w:rFonts w:ascii="Times New Roman" w:hAnsi="Times New Roman" w:cs="Times New Roman"/>
          <w:bCs/>
          <w:sz w:val="21"/>
          <w:szCs w:val="21"/>
        </w:rPr>
        <w:t>оформлен в виде электронного документа и подписан</w:t>
      </w:r>
      <w:proofErr w:type="gramEnd"/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электронной подписью в соответствии с законодательством Российской Федерации.</w:t>
      </w:r>
    </w:p>
    <w:p w:rsidR="001D556B" w:rsidRDefault="001D556B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9E1E2E" w:rsidRPr="001D556B" w:rsidRDefault="009E1E2E" w:rsidP="001D5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D556B">
        <w:rPr>
          <w:rFonts w:ascii="Times New Roman" w:hAnsi="Times New Roman" w:cs="Times New Roman"/>
          <w:b/>
          <w:bCs/>
          <w:sz w:val="21"/>
          <w:szCs w:val="21"/>
        </w:rPr>
        <w:t>10. Особенности обработки и защиты Данных, собираемых Компанией с использованием</w:t>
      </w:r>
      <w:r w:rsidR="001D556B" w:rsidRPr="001D556B">
        <w:rPr>
          <w:rFonts w:ascii="Times New Roman" w:hAnsi="Times New Roman" w:cs="Times New Roman"/>
          <w:b/>
          <w:bCs/>
          <w:sz w:val="21"/>
          <w:szCs w:val="21"/>
        </w:rPr>
        <w:t xml:space="preserve"> сети Интернет</w:t>
      </w:r>
    </w:p>
    <w:p w:rsidR="009E1E2E" w:rsidRPr="00876B12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 xml:space="preserve">10.1. Компания обрабатывает Данные, поступающие от пользователей </w:t>
      </w:r>
      <w:proofErr w:type="spellStart"/>
      <w:proofErr w:type="gramStart"/>
      <w:r w:rsidRPr="00C07AE0">
        <w:rPr>
          <w:rFonts w:ascii="Times New Roman" w:hAnsi="Times New Roman" w:cs="Times New Roman"/>
          <w:bCs/>
          <w:sz w:val="21"/>
          <w:szCs w:val="21"/>
        </w:rPr>
        <w:t>C</w:t>
      </w:r>
      <w:proofErr w:type="gramEnd"/>
      <w:r w:rsidRPr="00C07AE0">
        <w:rPr>
          <w:rFonts w:ascii="Times New Roman" w:hAnsi="Times New Roman" w:cs="Times New Roman"/>
          <w:bCs/>
          <w:sz w:val="21"/>
          <w:szCs w:val="21"/>
        </w:rPr>
        <w:t>айта</w:t>
      </w:r>
      <w:proofErr w:type="spellEnd"/>
      <w:r w:rsidRPr="00C07AE0">
        <w:rPr>
          <w:rFonts w:ascii="Times New Roman" w:hAnsi="Times New Roman" w:cs="Times New Roman"/>
          <w:bCs/>
          <w:sz w:val="21"/>
          <w:szCs w:val="21"/>
        </w:rPr>
        <w:t xml:space="preserve"> с ресурса: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hyperlink r:id="rId8" w:history="1">
        <w:r w:rsidR="00876B12" w:rsidRPr="0010333D">
          <w:rPr>
            <w:rStyle w:val="a6"/>
            <w:rFonts w:ascii="Times New Roman" w:hAnsi="Times New Roman" w:cs="Times New Roman"/>
            <w:b/>
            <w:sz w:val="21"/>
            <w:szCs w:val="21"/>
          </w:rPr>
          <w:t>https://komarovo.vip</w:t>
        </w:r>
      </w:hyperlink>
      <w:r w:rsidR="00876B1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76B12" w:rsidRPr="00876B1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76B1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(далее совместно – </w:t>
      </w:r>
      <w:proofErr w:type="spellStart"/>
      <w:r w:rsidRPr="00C07AE0">
        <w:rPr>
          <w:rFonts w:ascii="Times New Roman" w:hAnsi="Times New Roman" w:cs="Times New Roman"/>
          <w:bCs/>
          <w:sz w:val="21"/>
          <w:szCs w:val="21"/>
        </w:rPr>
        <w:t>Cайт</w:t>
      </w:r>
      <w:proofErr w:type="spellEnd"/>
      <w:r w:rsidRPr="00C07AE0">
        <w:rPr>
          <w:rFonts w:ascii="Times New Roman" w:hAnsi="Times New Roman" w:cs="Times New Roman"/>
          <w:bCs/>
          <w:sz w:val="21"/>
          <w:szCs w:val="21"/>
        </w:rPr>
        <w:t>), а также поступающие на адрес</w:t>
      </w:r>
      <w:r w:rsidR="00876B12">
        <w:rPr>
          <w:rFonts w:ascii="Times New Roman" w:hAnsi="Times New Roman" w:cs="Times New Roman"/>
          <w:bCs/>
          <w:sz w:val="21"/>
          <w:szCs w:val="21"/>
        </w:rPr>
        <w:t>а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 электронной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почты Компании: </w:t>
      </w:r>
      <w:hyperlink r:id="rId9" w:history="1"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komarovo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</w:rPr>
          <w:t>.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vip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</w:rPr>
          <w:t>@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mail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</w:rPr>
          <w:t>.</w:t>
        </w:r>
        <w:proofErr w:type="spellStart"/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ru</w:t>
        </w:r>
        <w:proofErr w:type="spellEnd"/>
      </w:hyperlink>
      <w:r w:rsidRPr="00C07AE0">
        <w:rPr>
          <w:rFonts w:ascii="Times New Roman" w:hAnsi="Times New Roman" w:cs="Times New Roman"/>
          <w:bCs/>
          <w:sz w:val="21"/>
          <w:szCs w:val="21"/>
        </w:rPr>
        <w:t>.</w:t>
      </w:r>
      <w:r w:rsidR="00876B12">
        <w:rPr>
          <w:rFonts w:ascii="Times New Roman" w:hAnsi="Times New Roman" w:cs="Times New Roman"/>
          <w:bCs/>
          <w:sz w:val="21"/>
          <w:szCs w:val="21"/>
        </w:rPr>
        <w:t xml:space="preserve">, </w:t>
      </w:r>
      <w:hyperlink r:id="rId10" w:history="1">
        <w:r w:rsidR="00876B12">
          <w:rPr>
            <w:rStyle w:val="a6"/>
          </w:rPr>
          <w:t>zhilstroy_development@mail.ru</w:t>
        </w:r>
      </w:hyperlink>
      <w:r w:rsidR="00876B12">
        <w:t> </w:t>
      </w:r>
      <w:r w:rsidR="00876B12" w:rsidRPr="00876B12">
        <w:t xml:space="preserve"> </w:t>
      </w:r>
    </w:p>
    <w:p w:rsidR="001D556B" w:rsidRDefault="001D556B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10.2. Сбор Данных</w:t>
      </w:r>
      <w:proofErr w:type="gramStart"/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</w:t>
      </w:r>
      <w:proofErr w:type="gramEnd"/>
      <w:r w:rsidRPr="00C07AE0">
        <w:rPr>
          <w:rFonts w:ascii="Times New Roman" w:hAnsi="Times New Roman" w:cs="Times New Roman"/>
          <w:bCs/>
          <w:sz w:val="21"/>
          <w:szCs w:val="21"/>
        </w:rPr>
        <w:t>уществуют два основных способа, с помощью которых Компания получает Данные с помощью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сети Интернет: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10.2.1. Предоставление Данных (самостоятельный ввод данных):</w:t>
      </w:r>
    </w:p>
    <w:p w:rsidR="009E1E2E" w:rsidRPr="001D556B" w:rsidRDefault="009E1E2E" w:rsidP="001D556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1D556B">
        <w:rPr>
          <w:rFonts w:ascii="Times New Roman" w:hAnsi="Times New Roman" w:cs="Times New Roman"/>
          <w:bCs/>
          <w:sz w:val="21"/>
          <w:szCs w:val="21"/>
        </w:rPr>
        <w:t>фамилия</w:t>
      </w:r>
    </w:p>
    <w:p w:rsidR="009E1E2E" w:rsidRPr="001D556B" w:rsidRDefault="009E1E2E" w:rsidP="001D556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1D556B">
        <w:rPr>
          <w:rFonts w:ascii="Times New Roman" w:hAnsi="Times New Roman" w:cs="Times New Roman"/>
          <w:bCs/>
          <w:sz w:val="21"/>
          <w:szCs w:val="21"/>
        </w:rPr>
        <w:t>имя</w:t>
      </w:r>
    </w:p>
    <w:p w:rsidR="009E1E2E" w:rsidRPr="001D556B" w:rsidRDefault="009E1E2E" w:rsidP="001D556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1D556B">
        <w:rPr>
          <w:rFonts w:ascii="Times New Roman" w:hAnsi="Times New Roman" w:cs="Times New Roman"/>
          <w:bCs/>
          <w:sz w:val="21"/>
          <w:szCs w:val="21"/>
        </w:rPr>
        <w:t>отчество</w:t>
      </w:r>
    </w:p>
    <w:p w:rsidR="009E1E2E" w:rsidRPr="001D556B" w:rsidRDefault="009E1E2E" w:rsidP="001D556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1D556B">
        <w:rPr>
          <w:rFonts w:ascii="Times New Roman" w:hAnsi="Times New Roman" w:cs="Times New Roman"/>
          <w:bCs/>
          <w:sz w:val="21"/>
          <w:szCs w:val="21"/>
        </w:rPr>
        <w:t>номер телефона</w:t>
      </w:r>
    </w:p>
    <w:p w:rsidR="009E1E2E" w:rsidRDefault="009E1E2E" w:rsidP="001D556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1D556B">
        <w:rPr>
          <w:rFonts w:ascii="Times New Roman" w:hAnsi="Times New Roman" w:cs="Times New Roman"/>
          <w:bCs/>
          <w:sz w:val="21"/>
          <w:szCs w:val="21"/>
        </w:rPr>
        <w:t xml:space="preserve">ссылка на персональный сайт или </w:t>
      </w:r>
      <w:proofErr w:type="spellStart"/>
      <w:r w:rsidRPr="001D556B">
        <w:rPr>
          <w:rFonts w:ascii="Times New Roman" w:hAnsi="Times New Roman" w:cs="Times New Roman"/>
          <w:bCs/>
          <w:sz w:val="21"/>
          <w:szCs w:val="21"/>
        </w:rPr>
        <w:t>соцсети</w:t>
      </w:r>
      <w:proofErr w:type="spellEnd"/>
      <w:r w:rsidR="007360A9">
        <w:rPr>
          <w:rFonts w:ascii="Times New Roman" w:hAnsi="Times New Roman" w:cs="Times New Roman"/>
          <w:bCs/>
          <w:sz w:val="21"/>
          <w:szCs w:val="21"/>
        </w:rPr>
        <w:t>.</w:t>
      </w:r>
    </w:p>
    <w:p w:rsidR="007360A9" w:rsidRPr="001D556B" w:rsidRDefault="007360A9" w:rsidP="007360A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9E1E2E" w:rsidRPr="00876B12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10.2.2. Субъектами Данных путем поступления на адрес</w:t>
      </w:r>
      <w:r w:rsidR="00876B12">
        <w:rPr>
          <w:rFonts w:ascii="Times New Roman" w:hAnsi="Times New Roman" w:cs="Times New Roman"/>
          <w:bCs/>
          <w:sz w:val="21"/>
          <w:szCs w:val="21"/>
        </w:rPr>
        <w:t>а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 электронной почты Компании: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hyperlink r:id="rId11" w:history="1"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komarovo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</w:rPr>
          <w:t>.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vip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</w:rPr>
          <w:t>@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mail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</w:rPr>
          <w:t>.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ru</w:t>
        </w:r>
      </w:hyperlink>
      <w:r w:rsidR="00876B12">
        <w:rPr>
          <w:rFonts w:ascii="Times New Roman" w:hAnsi="Times New Roman" w:cs="Times New Roman"/>
          <w:bCs/>
          <w:sz w:val="21"/>
          <w:szCs w:val="21"/>
        </w:rPr>
        <w:t xml:space="preserve"> , </w:t>
      </w:r>
      <w:hyperlink r:id="rId12" w:history="1">
        <w:r w:rsidR="00876B12">
          <w:rPr>
            <w:rStyle w:val="a6"/>
          </w:rPr>
          <w:t>zhilstroy_development@mail.ru</w:t>
        </w:r>
      </w:hyperlink>
      <w:r w:rsidR="00876B12">
        <w:t> </w:t>
      </w:r>
    </w:p>
    <w:p w:rsidR="00B478E5" w:rsidRDefault="00B478E5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 xml:space="preserve">10.3. </w:t>
      </w:r>
      <w:proofErr w:type="gramStart"/>
      <w:r w:rsidRPr="00C07AE0">
        <w:rPr>
          <w:rFonts w:ascii="Times New Roman" w:hAnsi="Times New Roman" w:cs="Times New Roman"/>
          <w:bCs/>
          <w:sz w:val="21"/>
          <w:szCs w:val="21"/>
        </w:rPr>
        <w:t>Автоматически собираемая информация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Компания может собирать и обрабатывать сведения, не являющимися персональными данными:</w:t>
      </w:r>
      <w:r w:rsidR="00B478E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определение местоположения</w:t>
      </w:r>
      <w:r w:rsidR="00B478E5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C07AE0">
        <w:rPr>
          <w:rFonts w:ascii="Times New Roman" w:hAnsi="Times New Roman" w:cs="Times New Roman"/>
          <w:bCs/>
          <w:sz w:val="21"/>
          <w:szCs w:val="21"/>
        </w:rPr>
        <w:t>ip</w:t>
      </w:r>
      <w:proofErr w:type="spellEnd"/>
      <w:r w:rsidRPr="00C07AE0">
        <w:rPr>
          <w:rFonts w:ascii="Times New Roman" w:hAnsi="Times New Roman" w:cs="Times New Roman"/>
          <w:bCs/>
          <w:sz w:val="21"/>
          <w:szCs w:val="21"/>
        </w:rPr>
        <w:t xml:space="preserve"> адрес</w:t>
      </w:r>
      <w:r w:rsidR="00B478E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C07AE0">
        <w:rPr>
          <w:rFonts w:ascii="Times New Roman" w:hAnsi="Times New Roman" w:cs="Times New Roman"/>
          <w:bCs/>
          <w:sz w:val="21"/>
          <w:szCs w:val="21"/>
        </w:rPr>
        <w:t>информацию об интересах пользователей на Сайте на основе введенных поисковых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запросов пользователей Сайта о реализуемых и предлагаемых к продаже товаров Компанией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 целью предоставления актуальной информации клиентам Компании при использовании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Сайта, а также обобщения и анализа информации, о том какие разделы Сайта и</w:t>
      </w:r>
      <w:proofErr w:type="gramEnd"/>
      <w:r w:rsidRPr="00C07AE0">
        <w:rPr>
          <w:rFonts w:ascii="Times New Roman" w:hAnsi="Times New Roman" w:cs="Times New Roman"/>
          <w:bCs/>
          <w:sz w:val="21"/>
          <w:szCs w:val="21"/>
        </w:rPr>
        <w:t xml:space="preserve"> товары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пользуются наибольшим спросом у клиентов Компании;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обработка и хранение поисковых запросов пользователей Сайта с целью обобщения и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создания клиентской статистики об использовании разделов Сайта.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Компания автоматически получает некоторые виды информации, получаемой в процессе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взаимодействия пользователей с </w:t>
      </w:r>
      <w:proofErr w:type="spellStart"/>
      <w:proofErr w:type="gramStart"/>
      <w:r w:rsidRPr="00C07AE0">
        <w:rPr>
          <w:rFonts w:ascii="Times New Roman" w:hAnsi="Times New Roman" w:cs="Times New Roman"/>
          <w:bCs/>
          <w:sz w:val="21"/>
          <w:szCs w:val="21"/>
        </w:rPr>
        <w:t>C</w:t>
      </w:r>
      <w:proofErr w:type="gramEnd"/>
      <w:r w:rsidRPr="00C07AE0">
        <w:rPr>
          <w:rFonts w:ascii="Times New Roman" w:hAnsi="Times New Roman" w:cs="Times New Roman"/>
          <w:bCs/>
          <w:sz w:val="21"/>
          <w:szCs w:val="21"/>
        </w:rPr>
        <w:t>айтом</w:t>
      </w:r>
      <w:proofErr w:type="spellEnd"/>
      <w:r w:rsidRPr="00C07AE0">
        <w:rPr>
          <w:rFonts w:ascii="Times New Roman" w:hAnsi="Times New Roman" w:cs="Times New Roman"/>
          <w:bCs/>
          <w:sz w:val="21"/>
          <w:szCs w:val="21"/>
        </w:rPr>
        <w:t>, переписки по электронной почте и т. п. Речь идет о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технологиях и сервисах, таких как веб-протоколы, </w:t>
      </w:r>
      <w:proofErr w:type="spellStart"/>
      <w:r w:rsidRPr="00C07AE0">
        <w:rPr>
          <w:rFonts w:ascii="Times New Roman" w:hAnsi="Times New Roman" w:cs="Times New Roman"/>
          <w:bCs/>
          <w:sz w:val="21"/>
          <w:szCs w:val="21"/>
        </w:rPr>
        <w:t>куки</w:t>
      </w:r>
      <w:proofErr w:type="spellEnd"/>
      <w:r w:rsidRPr="00C07AE0">
        <w:rPr>
          <w:rFonts w:ascii="Times New Roman" w:hAnsi="Times New Roman" w:cs="Times New Roman"/>
          <w:bCs/>
          <w:sz w:val="21"/>
          <w:szCs w:val="21"/>
        </w:rPr>
        <w:t>, веб-отметки, а также приложения и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инструменты указанной третьей стороны.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 xml:space="preserve">При этом веб-отметки, </w:t>
      </w:r>
      <w:proofErr w:type="spellStart"/>
      <w:r w:rsidRPr="00C07AE0">
        <w:rPr>
          <w:rFonts w:ascii="Times New Roman" w:hAnsi="Times New Roman" w:cs="Times New Roman"/>
          <w:bCs/>
          <w:sz w:val="21"/>
          <w:szCs w:val="21"/>
        </w:rPr>
        <w:t>куки</w:t>
      </w:r>
      <w:proofErr w:type="spellEnd"/>
      <w:r w:rsidRPr="00C07AE0">
        <w:rPr>
          <w:rFonts w:ascii="Times New Roman" w:hAnsi="Times New Roman" w:cs="Times New Roman"/>
          <w:bCs/>
          <w:sz w:val="21"/>
          <w:szCs w:val="21"/>
        </w:rPr>
        <w:t xml:space="preserve"> и другие мониторинговые технологии не дают возможность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автоматически получать Данные. Если пользователь Сайта по своему усмотрению предоставляет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свои Данные, например, при заполнении формы обратной связи или при отправке электронного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письма, то только тогда запускаются процессы автоматического сбора подробной информации для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360A9">
        <w:rPr>
          <w:rFonts w:ascii="Times New Roman" w:hAnsi="Times New Roman" w:cs="Times New Roman"/>
          <w:bCs/>
          <w:sz w:val="21"/>
          <w:szCs w:val="21"/>
        </w:rPr>
        <w:t>удобства пользования веб-</w:t>
      </w:r>
      <w:r w:rsidRPr="00C07AE0">
        <w:rPr>
          <w:rFonts w:ascii="Times New Roman" w:hAnsi="Times New Roman" w:cs="Times New Roman"/>
          <w:bCs/>
          <w:sz w:val="21"/>
          <w:szCs w:val="21"/>
        </w:rPr>
        <w:t>сайтами и/или для совершенствования взаимодействия с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пользователями.</w:t>
      </w:r>
    </w:p>
    <w:p w:rsidR="001D556B" w:rsidRDefault="001D556B" w:rsidP="001D5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E1E2E" w:rsidRPr="001D556B" w:rsidRDefault="009E1E2E" w:rsidP="00B4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D556B">
        <w:rPr>
          <w:rFonts w:ascii="Times New Roman" w:hAnsi="Times New Roman" w:cs="Times New Roman"/>
          <w:b/>
          <w:bCs/>
          <w:sz w:val="21"/>
          <w:szCs w:val="21"/>
        </w:rPr>
        <w:t>10.4. Использование Данных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Компания вправе пользоваться предоставленными Данными в соответствии с заявленными целями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их сбора при наличии согласия субъекта Данных, если такое согласие требуется в соответствии с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требованиями законодательства Российской Федерации в области Данных.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Полученные Данные в обобщенном и обезличенном виде могут использоваться для лучшего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понимания потребностей покупателей товаров и услуг, реализуемых Компанией и улучшения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качества обслуживания.</w:t>
      </w:r>
    </w:p>
    <w:p w:rsidR="001D556B" w:rsidRDefault="001D556B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E1E2E" w:rsidRPr="001D556B" w:rsidRDefault="009E1E2E" w:rsidP="00B4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D556B">
        <w:rPr>
          <w:rFonts w:ascii="Times New Roman" w:hAnsi="Times New Roman" w:cs="Times New Roman"/>
          <w:b/>
          <w:bCs/>
          <w:sz w:val="21"/>
          <w:szCs w:val="21"/>
        </w:rPr>
        <w:t>10.5. Передача Данных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Компания может поручать обработку Данных третьим лицам исключительно с согласия субъекта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Данных. Также Данные могут передаваться третьим лицам в следующих случаях: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 xml:space="preserve">а) B </w:t>
      </w:r>
      <w:proofErr w:type="gramStart"/>
      <w:r w:rsidRPr="00C07AE0">
        <w:rPr>
          <w:rFonts w:ascii="Times New Roman" w:hAnsi="Times New Roman" w:cs="Times New Roman"/>
          <w:bCs/>
          <w:sz w:val="21"/>
          <w:szCs w:val="21"/>
        </w:rPr>
        <w:t>качестве</w:t>
      </w:r>
      <w:proofErr w:type="gramEnd"/>
      <w:r w:rsidRPr="00C07AE0">
        <w:rPr>
          <w:rFonts w:ascii="Times New Roman" w:hAnsi="Times New Roman" w:cs="Times New Roman"/>
          <w:bCs/>
          <w:sz w:val="21"/>
          <w:szCs w:val="21"/>
        </w:rPr>
        <w:t xml:space="preserve"> ответа на правомерные запросы уполномоченных государственных органов, в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соответствии с законами, решениями суда и пр.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lastRenderedPageBreak/>
        <w:t>б) Данные не могут передаваться третьим лицам для маркетинговых, коммерческих и иных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аналогичных целей, за исключением случаев получения предварительного согласия субъекта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Данных.</w:t>
      </w:r>
    </w:p>
    <w:p w:rsidR="00876B12" w:rsidRDefault="00876B12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876B12">
        <w:rPr>
          <w:rFonts w:ascii="Times New Roman" w:hAnsi="Times New Roman" w:cs="Times New Roman"/>
          <w:b/>
          <w:bCs/>
          <w:sz w:val="21"/>
          <w:szCs w:val="21"/>
        </w:rPr>
        <w:t>10.6. Сайт содержит ссылки на иные веб-ресурсы</w:t>
      </w:r>
      <w:r w:rsidRPr="00C07AE0">
        <w:rPr>
          <w:rFonts w:ascii="Times New Roman" w:hAnsi="Times New Roman" w:cs="Times New Roman"/>
          <w:bCs/>
          <w:sz w:val="21"/>
          <w:szCs w:val="21"/>
        </w:rPr>
        <w:t>, где может находиться полезная и интересная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для пользователей Сайта информация. При этом действие настоящей Политики не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распространяется на такие иные сайты. Пользователям, переходящим по ссылкам на другие сайты,</w:t>
      </w:r>
      <w:r w:rsid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рекомендуется ознакомиться с политиками об обработке Данных, размещенными на таких сайтах.</w:t>
      </w:r>
    </w:p>
    <w:p w:rsidR="001D556B" w:rsidRDefault="001D556B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1D556B" w:rsidRPr="001D556B" w:rsidRDefault="009E1E2E" w:rsidP="001D556B">
      <w:pPr>
        <w:rPr>
          <w:b/>
          <w:i/>
          <w:sz w:val="20"/>
          <w:szCs w:val="20"/>
        </w:rPr>
      </w:pPr>
      <w:r w:rsidRPr="00876B12">
        <w:rPr>
          <w:rFonts w:ascii="Times New Roman" w:hAnsi="Times New Roman" w:cs="Times New Roman"/>
          <w:b/>
          <w:bCs/>
          <w:sz w:val="21"/>
          <w:szCs w:val="21"/>
        </w:rPr>
        <w:t>10.7. Пользователь Сайта может в любое время отозвать свое согласие на обработку Данных</w:t>
      </w:r>
      <w:r w:rsidRPr="00C07AE0">
        <w:rPr>
          <w:rFonts w:ascii="Times New Roman" w:hAnsi="Times New Roman" w:cs="Times New Roman"/>
          <w:bCs/>
          <w:sz w:val="21"/>
          <w:szCs w:val="21"/>
        </w:rPr>
        <w:t>,</w:t>
      </w:r>
      <w:r w:rsidR="001D556B" w:rsidRP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направив сообщение на адрес электронной почты Компании: </w:t>
      </w:r>
      <w:hyperlink r:id="rId13" w:history="1"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komarovo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</w:rPr>
          <w:t>.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vip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</w:rPr>
          <w:t>@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mail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</w:rPr>
          <w:t>.</w:t>
        </w:r>
        <w:r w:rsidR="00876B12" w:rsidRPr="0010333D">
          <w:rPr>
            <w:rStyle w:val="a6"/>
            <w:rFonts w:ascii="Times New Roman" w:hAnsi="Times New Roman" w:cs="Times New Roman"/>
            <w:b/>
            <w:bCs/>
            <w:sz w:val="21"/>
            <w:szCs w:val="21"/>
            <w:lang w:val="en-US"/>
          </w:rPr>
          <w:t>ru</w:t>
        </w:r>
      </w:hyperlink>
      <w:r w:rsidRPr="00C07AE0">
        <w:rPr>
          <w:rFonts w:ascii="Times New Roman" w:hAnsi="Times New Roman" w:cs="Times New Roman"/>
          <w:bCs/>
          <w:sz w:val="21"/>
          <w:szCs w:val="21"/>
        </w:rPr>
        <w:t>,</w:t>
      </w:r>
      <w:r w:rsidR="00876B12">
        <w:rPr>
          <w:rFonts w:ascii="Times New Roman" w:hAnsi="Times New Roman" w:cs="Times New Roman"/>
          <w:bCs/>
          <w:sz w:val="21"/>
          <w:szCs w:val="21"/>
        </w:rPr>
        <w:t xml:space="preserve"> </w:t>
      </w:r>
      <w:hyperlink r:id="rId14" w:history="1">
        <w:r w:rsidR="00876B12" w:rsidRPr="0010333D">
          <w:rPr>
            <w:rStyle w:val="a6"/>
          </w:rPr>
          <w:t>zhilstroy_development@mail.ru</w:t>
        </w:r>
      </w:hyperlink>
      <w:r w:rsidR="00876B12">
        <w:t> 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 либо направив</w:t>
      </w:r>
      <w:r w:rsidR="001D556B" w:rsidRP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письменное уведомление по адресу Компании: </w:t>
      </w:r>
      <w:r w:rsidR="001D556B" w:rsidRPr="001D556B">
        <w:rPr>
          <w:rFonts w:ascii="Times New Roman" w:hAnsi="Times New Roman" w:cs="Times New Roman"/>
          <w:b/>
          <w:bCs/>
          <w:sz w:val="20"/>
          <w:szCs w:val="20"/>
        </w:rPr>
        <w:t xml:space="preserve">Россия, 655017, Республика Хакасия, </w:t>
      </w:r>
      <w:r w:rsidR="001D556B" w:rsidRPr="001D556B">
        <w:rPr>
          <w:rFonts w:ascii="Times New Roman" w:hAnsi="Times New Roman" w:cs="Times New Roman"/>
          <w:b/>
          <w:sz w:val="20"/>
          <w:szCs w:val="20"/>
        </w:rPr>
        <w:t>655001, г. Абакан, ул. Крылова д.112, офис 26Н</w:t>
      </w:r>
      <w:r w:rsidR="001D556B" w:rsidRPr="001D55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После получения такого сообщения обработка</w:t>
      </w:r>
      <w:r w:rsidR="001D556B" w:rsidRP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Данных пользователя будет прекращена, а его Данные будут удалены, за исключением случаев,</w:t>
      </w:r>
      <w:r w:rsidR="001D556B" w:rsidRP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когда обработка может быть продолжена в соответствии с законодательством. Заключительные</w:t>
      </w:r>
      <w:r w:rsidR="001D556B" w:rsidRP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положения Настоящая Политика является локальным нормативным актом Компании. Настоящая</w:t>
      </w:r>
      <w:r w:rsidR="001D556B" w:rsidRPr="001D55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>Политика является общедоступной. Общедоступность настоящей Политики обеспечивается</w:t>
      </w:r>
      <w:r w:rsidR="001D556B" w:rsidRPr="00E7244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07AE0">
        <w:rPr>
          <w:rFonts w:ascii="Times New Roman" w:hAnsi="Times New Roman" w:cs="Times New Roman"/>
          <w:bCs/>
          <w:sz w:val="21"/>
          <w:szCs w:val="21"/>
        </w:rPr>
        <w:t xml:space="preserve">публикацией на Сайте Компании. Настоящая Политика может быть пересмотрена в любом </w:t>
      </w:r>
      <w:proofErr w:type="gramStart"/>
      <w:r w:rsidRPr="00C07AE0">
        <w:rPr>
          <w:rFonts w:ascii="Times New Roman" w:hAnsi="Times New Roman" w:cs="Times New Roman"/>
          <w:bCs/>
          <w:sz w:val="21"/>
          <w:szCs w:val="21"/>
        </w:rPr>
        <w:t>из</w:t>
      </w:r>
      <w:proofErr w:type="gramEnd"/>
    </w:p>
    <w:p w:rsidR="009E1E2E" w:rsidRPr="00C07AE0" w:rsidRDefault="009E1E2E" w:rsidP="009E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следующих случаев:</w:t>
      </w:r>
    </w:p>
    <w:p w:rsidR="009E1E2E" w:rsidRPr="00B478E5" w:rsidRDefault="009E1E2E" w:rsidP="00B478E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B478E5">
        <w:rPr>
          <w:rFonts w:ascii="Times New Roman" w:hAnsi="Times New Roman" w:cs="Times New Roman"/>
          <w:bCs/>
          <w:sz w:val="21"/>
          <w:szCs w:val="21"/>
        </w:rPr>
        <w:t>при изменении законодательства Российской Федерации в области обработки и защиты</w:t>
      </w:r>
      <w:r w:rsidR="001D556B" w:rsidRPr="00B478E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B478E5">
        <w:rPr>
          <w:rFonts w:ascii="Times New Roman" w:hAnsi="Times New Roman" w:cs="Times New Roman"/>
          <w:bCs/>
          <w:sz w:val="21"/>
          <w:szCs w:val="21"/>
        </w:rPr>
        <w:t>персональных данных;</w:t>
      </w:r>
    </w:p>
    <w:p w:rsidR="009E1E2E" w:rsidRPr="00B478E5" w:rsidRDefault="009E1E2E" w:rsidP="00B478E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B478E5">
        <w:rPr>
          <w:rFonts w:ascii="Times New Roman" w:hAnsi="Times New Roman" w:cs="Times New Roman"/>
          <w:bCs/>
          <w:sz w:val="21"/>
          <w:szCs w:val="21"/>
        </w:rPr>
        <w:t>в случаях получения предписаний от компетентных государственных органов на</w:t>
      </w:r>
      <w:r w:rsidR="001D556B" w:rsidRPr="00B478E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B478E5">
        <w:rPr>
          <w:rFonts w:ascii="Times New Roman" w:hAnsi="Times New Roman" w:cs="Times New Roman"/>
          <w:bCs/>
          <w:sz w:val="21"/>
          <w:szCs w:val="21"/>
        </w:rPr>
        <w:t>устранение несоответствий, затрагивающих область действия Политики;</w:t>
      </w:r>
    </w:p>
    <w:p w:rsidR="009E1E2E" w:rsidRPr="00B478E5" w:rsidRDefault="009E1E2E" w:rsidP="00B478E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B478E5">
        <w:rPr>
          <w:rFonts w:ascii="Times New Roman" w:hAnsi="Times New Roman" w:cs="Times New Roman"/>
          <w:bCs/>
          <w:sz w:val="21"/>
          <w:szCs w:val="21"/>
        </w:rPr>
        <w:t>по решению руководства Компании;</w:t>
      </w:r>
    </w:p>
    <w:p w:rsidR="009E1E2E" w:rsidRPr="00B478E5" w:rsidRDefault="009E1E2E" w:rsidP="00B478E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B478E5">
        <w:rPr>
          <w:rFonts w:ascii="Times New Roman" w:hAnsi="Times New Roman" w:cs="Times New Roman"/>
          <w:bCs/>
          <w:sz w:val="21"/>
          <w:szCs w:val="21"/>
        </w:rPr>
        <w:t>при изменении целей и сроков обработки Данных;</w:t>
      </w:r>
    </w:p>
    <w:p w:rsidR="009E1E2E" w:rsidRPr="00B478E5" w:rsidRDefault="009E1E2E" w:rsidP="00B478E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B478E5">
        <w:rPr>
          <w:rFonts w:ascii="Times New Roman" w:hAnsi="Times New Roman" w:cs="Times New Roman"/>
          <w:bCs/>
          <w:sz w:val="21"/>
          <w:szCs w:val="21"/>
        </w:rPr>
        <w:t>при изменении организационной структуры, структуры информационных и/или</w:t>
      </w:r>
      <w:r w:rsidR="001D556B" w:rsidRPr="00B478E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B478E5">
        <w:rPr>
          <w:rFonts w:ascii="Times New Roman" w:hAnsi="Times New Roman" w:cs="Times New Roman"/>
          <w:bCs/>
          <w:sz w:val="21"/>
          <w:szCs w:val="21"/>
        </w:rPr>
        <w:t>телекоммуникационных систем (или введении новых);</w:t>
      </w:r>
    </w:p>
    <w:p w:rsidR="009E1E2E" w:rsidRPr="00B478E5" w:rsidRDefault="009E1E2E" w:rsidP="00B478E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B478E5">
        <w:rPr>
          <w:rFonts w:ascii="Times New Roman" w:hAnsi="Times New Roman" w:cs="Times New Roman"/>
          <w:bCs/>
          <w:sz w:val="21"/>
          <w:szCs w:val="21"/>
        </w:rPr>
        <w:t xml:space="preserve">при применении новых технологий обработки и защиты Данных (в т. ч. </w:t>
      </w:r>
      <w:proofErr w:type="spellStart"/>
      <w:r w:rsidRPr="00B478E5">
        <w:rPr>
          <w:rFonts w:ascii="Times New Roman" w:hAnsi="Times New Roman" w:cs="Times New Roman"/>
          <w:bCs/>
          <w:sz w:val="21"/>
          <w:szCs w:val="21"/>
        </w:rPr>
        <w:t>передачи</w:t>
      </w:r>
      <w:proofErr w:type="gramStart"/>
      <w:r w:rsidRPr="00B478E5">
        <w:rPr>
          <w:rFonts w:ascii="Times New Roman" w:hAnsi="Times New Roman" w:cs="Times New Roman"/>
          <w:bCs/>
          <w:sz w:val="21"/>
          <w:szCs w:val="21"/>
        </w:rPr>
        <w:t>,х</w:t>
      </w:r>
      <w:proofErr w:type="gramEnd"/>
      <w:r w:rsidRPr="00B478E5">
        <w:rPr>
          <w:rFonts w:ascii="Times New Roman" w:hAnsi="Times New Roman" w:cs="Times New Roman"/>
          <w:bCs/>
          <w:sz w:val="21"/>
          <w:szCs w:val="21"/>
        </w:rPr>
        <w:t>ранения</w:t>
      </w:r>
      <w:proofErr w:type="spellEnd"/>
      <w:r w:rsidRPr="00B478E5">
        <w:rPr>
          <w:rFonts w:ascii="Times New Roman" w:hAnsi="Times New Roman" w:cs="Times New Roman"/>
          <w:bCs/>
          <w:sz w:val="21"/>
          <w:szCs w:val="21"/>
        </w:rPr>
        <w:t>);</w:t>
      </w:r>
    </w:p>
    <w:p w:rsidR="00B478E5" w:rsidRDefault="009E1E2E" w:rsidP="00B478E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1"/>
          <w:szCs w:val="21"/>
        </w:rPr>
      </w:pPr>
      <w:r w:rsidRPr="00B478E5">
        <w:rPr>
          <w:rFonts w:ascii="Times New Roman" w:hAnsi="Times New Roman" w:cs="Times New Roman"/>
          <w:bCs/>
          <w:sz w:val="21"/>
          <w:szCs w:val="21"/>
        </w:rPr>
        <w:t>при появлении необходимости в изменении процесса обработки Данных, связанной с</w:t>
      </w:r>
      <w:r w:rsidR="001D556B" w:rsidRPr="00B478E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B478E5">
        <w:rPr>
          <w:rFonts w:ascii="Times New Roman" w:hAnsi="Times New Roman" w:cs="Times New Roman"/>
          <w:bCs/>
          <w:sz w:val="21"/>
          <w:szCs w:val="21"/>
        </w:rPr>
        <w:t xml:space="preserve">деятельностью Компании. </w:t>
      </w:r>
    </w:p>
    <w:p w:rsidR="009E1E2E" w:rsidRPr="00B478E5" w:rsidRDefault="009E1E2E" w:rsidP="00B4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B478E5">
        <w:rPr>
          <w:rFonts w:ascii="Times New Roman" w:hAnsi="Times New Roman" w:cs="Times New Roman"/>
          <w:bCs/>
          <w:sz w:val="21"/>
          <w:szCs w:val="21"/>
        </w:rPr>
        <w:t>В случае неисполнения положений настоящей Политики Компания</w:t>
      </w:r>
      <w:r w:rsidR="001D556B" w:rsidRPr="00B478E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B478E5">
        <w:rPr>
          <w:rFonts w:ascii="Times New Roman" w:hAnsi="Times New Roman" w:cs="Times New Roman"/>
          <w:bCs/>
          <w:sz w:val="21"/>
          <w:szCs w:val="21"/>
        </w:rPr>
        <w:t>и ее работники несут ответственность в соответствии с действующим законодательством</w:t>
      </w:r>
      <w:r w:rsidR="001D556B" w:rsidRPr="00B478E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B478E5">
        <w:rPr>
          <w:rFonts w:ascii="Times New Roman" w:hAnsi="Times New Roman" w:cs="Times New Roman"/>
          <w:bCs/>
          <w:sz w:val="21"/>
          <w:szCs w:val="21"/>
        </w:rPr>
        <w:t>Российской Федерации. Контроль исполнения требований настоящей Политики</w:t>
      </w:r>
      <w:r w:rsidR="001D556B" w:rsidRPr="00B478E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B478E5">
        <w:rPr>
          <w:rFonts w:ascii="Times New Roman" w:hAnsi="Times New Roman" w:cs="Times New Roman"/>
          <w:bCs/>
          <w:sz w:val="21"/>
          <w:szCs w:val="21"/>
        </w:rPr>
        <w:t>осуществляется лицами, ответственными за организацию обработки Данных Компании, а</w:t>
      </w:r>
    </w:p>
    <w:p w:rsidR="002878A8" w:rsidRPr="001D556B" w:rsidRDefault="009E1E2E" w:rsidP="009E1E2E">
      <w:pPr>
        <w:rPr>
          <w:rFonts w:ascii="Times New Roman" w:hAnsi="Times New Roman" w:cs="Times New Roman"/>
        </w:rPr>
      </w:pPr>
      <w:r w:rsidRPr="00C07AE0">
        <w:rPr>
          <w:rFonts w:ascii="Times New Roman" w:hAnsi="Times New Roman" w:cs="Times New Roman"/>
          <w:bCs/>
          <w:sz w:val="21"/>
          <w:szCs w:val="21"/>
        </w:rPr>
        <w:t>также за без</w:t>
      </w:r>
      <w:r w:rsidR="001D556B">
        <w:rPr>
          <w:rFonts w:ascii="Times New Roman" w:hAnsi="Times New Roman" w:cs="Times New Roman"/>
          <w:bCs/>
          <w:sz w:val="21"/>
          <w:szCs w:val="21"/>
        </w:rPr>
        <w:t>опасность персональных данных.</w:t>
      </w:r>
    </w:p>
    <w:sectPr w:rsidR="002878A8" w:rsidRPr="001D556B" w:rsidSect="00AA004C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976"/>
    <w:multiLevelType w:val="hybridMultilevel"/>
    <w:tmpl w:val="4D3AFA24"/>
    <w:lvl w:ilvl="0" w:tplc="2992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5E51"/>
    <w:multiLevelType w:val="hybridMultilevel"/>
    <w:tmpl w:val="F9B65F12"/>
    <w:lvl w:ilvl="0" w:tplc="2992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003D2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12B1"/>
    <w:multiLevelType w:val="hybridMultilevel"/>
    <w:tmpl w:val="9FD2CE88"/>
    <w:lvl w:ilvl="0" w:tplc="2992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14B78"/>
    <w:multiLevelType w:val="hybridMultilevel"/>
    <w:tmpl w:val="F6B89AF0"/>
    <w:lvl w:ilvl="0" w:tplc="299239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90C2492"/>
    <w:multiLevelType w:val="hybridMultilevel"/>
    <w:tmpl w:val="6116F06C"/>
    <w:lvl w:ilvl="0" w:tplc="2992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1719E"/>
    <w:multiLevelType w:val="hybridMultilevel"/>
    <w:tmpl w:val="202A4A14"/>
    <w:lvl w:ilvl="0" w:tplc="2992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0645"/>
    <w:multiLevelType w:val="hybridMultilevel"/>
    <w:tmpl w:val="88887106"/>
    <w:lvl w:ilvl="0" w:tplc="2992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2E"/>
    <w:rsid w:val="000D6A30"/>
    <w:rsid w:val="001D556B"/>
    <w:rsid w:val="002878A8"/>
    <w:rsid w:val="00326509"/>
    <w:rsid w:val="003B5DE7"/>
    <w:rsid w:val="00592EE8"/>
    <w:rsid w:val="007360A9"/>
    <w:rsid w:val="00876B12"/>
    <w:rsid w:val="009E1E2E"/>
    <w:rsid w:val="00AA004C"/>
    <w:rsid w:val="00B478E5"/>
    <w:rsid w:val="00C07AE0"/>
    <w:rsid w:val="00D64362"/>
    <w:rsid w:val="00E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E7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6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6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A00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2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E7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6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6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A00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arovo.vip" TargetMode="External"/><Relationship Id="rId13" Type="http://schemas.openxmlformats.org/officeDocument/2006/relationships/hyperlink" Target="mailto:komarovo.vi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marovo.vip" TargetMode="External"/><Relationship Id="rId12" Type="http://schemas.openxmlformats.org/officeDocument/2006/relationships/hyperlink" Target="mailto:zhilstroy_developmen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marovo.vip" TargetMode="External"/><Relationship Id="rId11" Type="http://schemas.openxmlformats.org/officeDocument/2006/relationships/hyperlink" Target="mailto:komarovo.vip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hilstroy_developme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arovo.vip@mail.ru" TargetMode="External"/><Relationship Id="rId14" Type="http://schemas.openxmlformats.org/officeDocument/2006/relationships/hyperlink" Target="mailto:zhilstroy_developm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</dc:creator>
  <cp:lastModifiedBy>NATALE</cp:lastModifiedBy>
  <cp:revision>3</cp:revision>
  <dcterms:created xsi:type="dcterms:W3CDTF">2018-10-23T12:02:00Z</dcterms:created>
  <dcterms:modified xsi:type="dcterms:W3CDTF">2018-10-23T12:07:00Z</dcterms:modified>
</cp:coreProperties>
</file>